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E8BE7" w14:textId="77777777" w:rsidR="00B844A0" w:rsidRDefault="00B844A0" w:rsidP="00B844A0"/>
    <w:p w14:paraId="683F5AEB" w14:textId="377692DB" w:rsidR="00B844A0" w:rsidRPr="00B844A0" w:rsidRDefault="00B844A0" w:rsidP="00B844A0">
      <w:pPr>
        <w:rPr>
          <w:sz w:val="24"/>
          <w:szCs w:val="28"/>
        </w:rPr>
      </w:pPr>
      <w:r>
        <w:tab/>
      </w:r>
      <w:r>
        <w:tab/>
      </w:r>
      <w:r>
        <w:tab/>
      </w:r>
      <w:r>
        <w:rPr>
          <w:rFonts w:hint="eastAsia"/>
        </w:rPr>
        <w:t xml:space="preserve"> </w:t>
      </w:r>
      <w:r>
        <w:rPr>
          <w:rFonts w:hint="eastAsia"/>
          <w:sz w:val="24"/>
          <w:szCs w:val="28"/>
        </w:rPr>
        <w:t>20210908 정진경 &lt;</w:t>
      </w:r>
      <w:proofErr w:type="spellStart"/>
      <w:r>
        <w:rPr>
          <w:rFonts w:hint="eastAsia"/>
          <w:sz w:val="24"/>
          <w:szCs w:val="28"/>
        </w:rPr>
        <w:t>데미안</w:t>
      </w:r>
      <w:proofErr w:type="spellEnd"/>
      <w:r>
        <w:rPr>
          <w:rFonts w:hint="eastAsia"/>
          <w:sz w:val="24"/>
          <w:szCs w:val="28"/>
        </w:rPr>
        <w:t>&gt; 서평 1차</w:t>
      </w:r>
    </w:p>
    <w:p w14:paraId="649F7082" w14:textId="77777777" w:rsidR="00B844A0" w:rsidRDefault="00B844A0" w:rsidP="00B844A0"/>
    <w:p w14:paraId="298A5340" w14:textId="77777777" w:rsidR="00513858" w:rsidRPr="00513858" w:rsidRDefault="00513858" w:rsidP="00513858">
      <w:r w:rsidRPr="00513858">
        <w:t>&lt;</w:t>
      </w:r>
      <w:proofErr w:type="spellStart"/>
      <w:r w:rsidRPr="00513858">
        <w:t>데미안</w:t>
      </w:r>
      <w:proofErr w:type="spellEnd"/>
      <w:r w:rsidRPr="00513858">
        <w:t xml:space="preserve">&gt;은 노벨 문학상 수상 작가인 헤르만 </w:t>
      </w:r>
      <w:proofErr w:type="spellStart"/>
      <w:r w:rsidRPr="00513858">
        <w:t>헤세가</w:t>
      </w:r>
      <w:proofErr w:type="spellEnd"/>
      <w:r w:rsidRPr="00513858">
        <w:t xml:space="preserve"> 1919년 발표한 소설입니다. 이 작품은 전쟁이 끝난 후 혼란스러웠던 시대에, 한 개인이 어떻게 자신을 찾아가는지를 그린 성장 소설입니다. </w:t>
      </w:r>
      <w:proofErr w:type="spellStart"/>
      <w:r w:rsidRPr="00513858">
        <w:t>헤세는</w:t>
      </w:r>
      <w:proofErr w:type="spellEnd"/>
      <w:r w:rsidRPr="00513858">
        <w:t xml:space="preserve"> 이 책에 자신의 정신적인 방황과 심리학에 대한 관심을 담아냈습니다. 주인공 에밀 싱클레어는 주변 사람들의 도움을 받으며 마침내 '나' 자신으로 서는 방법을 깨닫게 됩니다. 본 서평은 &lt;</w:t>
      </w:r>
      <w:proofErr w:type="spellStart"/>
      <w:r w:rsidRPr="00513858">
        <w:t>데미안</w:t>
      </w:r>
      <w:proofErr w:type="spellEnd"/>
      <w:r w:rsidRPr="00513858">
        <w:t>&gt;이 청소년기부터 성인기까지 누구나 겪는 자아 찾기의 과정을 매우 상징적으로 보여주며, 우리에게 자기 자신을 긍정하라는 중요한 메시지를 전달하는 고전임을 밝히고자 합니다.</w:t>
      </w:r>
    </w:p>
    <w:p w14:paraId="3AA87C84" w14:textId="7D583DEE" w:rsidR="00513858" w:rsidRPr="00513858" w:rsidRDefault="00513858" w:rsidP="00513858">
      <w:r w:rsidRPr="00513858">
        <w:t xml:space="preserve">소설은 주인공 에밀 싱클레어가 어렸을 때부터 겪는 밝은 세계와 어두운 세계 사이의 갈등을 중심으로 전개됩니다. 그는 친구 </w:t>
      </w:r>
      <w:proofErr w:type="spellStart"/>
      <w:r w:rsidRPr="00513858">
        <w:t>크로머에게</w:t>
      </w:r>
      <w:proofErr w:type="spellEnd"/>
      <w:r w:rsidRPr="00513858">
        <w:t xml:space="preserve"> 약점을 잡혀 괴롭힘을 당하다가, 신비로운 전학생 막스 </w:t>
      </w:r>
      <w:proofErr w:type="spellStart"/>
      <w:r w:rsidRPr="00513858">
        <w:t>데미안을</w:t>
      </w:r>
      <w:proofErr w:type="spellEnd"/>
      <w:r w:rsidRPr="00513858">
        <w:t xml:space="preserve"> 만나 구원을 받습니다. </w:t>
      </w:r>
      <w:proofErr w:type="spellStart"/>
      <w:r w:rsidRPr="00513858">
        <w:t>데미안은</w:t>
      </w:r>
      <w:proofErr w:type="spellEnd"/>
      <w:r w:rsidRPr="00513858">
        <w:t xml:space="preserve"> 싱클레어에게 카인과 아벨 이야기를 새롭게 해석해주며 세상에 대한 새로운 시각을 열어줍니다. 청소년기가 되어 </w:t>
      </w:r>
      <w:proofErr w:type="spellStart"/>
      <w:r w:rsidRPr="00513858">
        <w:t>데미안과</w:t>
      </w:r>
      <w:proofErr w:type="spellEnd"/>
      <w:r w:rsidRPr="00513858">
        <w:t xml:space="preserve"> 헤어진 후, 싱클레어는 방황합니다. 그러다 자신이 그린 그림을 </w:t>
      </w:r>
      <w:proofErr w:type="spellStart"/>
      <w:r w:rsidRPr="00513858">
        <w:t>데미안에게</w:t>
      </w:r>
      <w:proofErr w:type="spellEnd"/>
      <w:r w:rsidRPr="00513858">
        <w:t xml:space="preserve"> 보내고, 새는 알에서 나오려고 투쟁한다. 알은 세계이다. 태어나려는 자는 하나의 세계를 깨뜨려야 한다"**는 유명한 답장을 받습니다. 이 메시지를 통해 싱클레어는 선과 악을 모두 포용하는 신 </w:t>
      </w:r>
      <w:proofErr w:type="spellStart"/>
      <w:r w:rsidRPr="00513858">
        <w:t>아프락사스에</w:t>
      </w:r>
      <w:proofErr w:type="spellEnd"/>
      <w:r w:rsidRPr="00513858">
        <w:t xml:space="preserve"> 대해 알게 되고, 오르간 연주자인 </w:t>
      </w:r>
      <w:proofErr w:type="spellStart"/>
      <w:r w:rsidRPr="00513858">
        <w:t>피스토리우스와</w:t>
      </w:r>
      <w:proofErr w:type="spellEnd"/>
      <w:r w:rsidRPr="00513858">
        <w:t xml:space="preserve"> 교류하며 내면을 탐구합니다. 이후 싱클레어는 </w:t>
      </w:r>
      <w:proofErr w:type="spellStart"/>
      <w:r w:rsidRPr="00513858">
        <w:t>데미안과</w:t>
      </w:r>
      <w:proofErr w:type="spellEnd"/>
      <w:r w:rsidRPr="00513858">
        <w:t xml:space="preserve"> 재회하고, 그의 어머니인 에바 부인을 만나며 자신의 운명을 받아들이는 법을 배웁니다. 소설은 제1차 세계대전의 발발로 싱클레어가 군에 입대하고, 야전 병원에서 </w:t>
      </w:r>
      <w:proofErr w:type="spellStart"/>
      <w:r w:rsidRPr="00513858">
        <w:t>데미안과</w:t>
      </w:r>
      <w:proofErr w:type="spellEnd"/>
      <w:r w:rsidRPr="00513858">
        <w:t xml:space="preserve"> 마지막으로 만나 이별하는 것으로 마무리됩니다. 싱클레어는 결국 </w:t>
      </w:r>
      <w:proofErr w:type="spellStart"/>
      <w:r w:rsidRPr="00513858">
        <w:t>데미안이</w:t>
      </w:r>
      <w:proofErr w:type="spellEnd"/>
      <w:r w:rsidRPr="00513858">
        <w:t xml:space="preserve"> 자신의 내면에 있음을 깨닫습니다.</w:t>
      </w:r>
    </w:p>
    <w:p w14:paraId="6CBDAB9E" w14:textId="0CDD9F8A" w:rsidR="00513858" w:rsidRPr="00513858" w:rsidRDefault="00513858" w:rsidP="00513858">
      <w:r w:rsidRPr="00513858">
        <w:t>&lt;</w:t>
      </w:r>
      <w:proofErr w:type="spellStart"/>
      <w:r w:rsidRPr="00513858">
        <w:t>데미안</w:t>
      </w:r>
      <w:proofErr w:type="spellEnd"/>
      <w:r w:rsidRPr="00513858">
        <w:t xml:space="preserve">&gt;을 읽으면서 싱클레어의 고뇌는 마치 내 사춘기 시절의 방황을 보는 듯하여 강한 공감을 느꼈습니다. 특히 "알을 깨고 나와야 한다"는 메시지는 편안한 삶에 안주하지 말라는 강한 경고로 다가옵니다. 다만, </w:t>
      </w:r>
      <w:proofErr w:type="spellStart"/>
      <w:r w:rsidRPr="00513858">
        <w:t>데미안이라는</w:t>
      </w:r>
      <w:proofErr w:type="spellEnd"/>
      <w:r w:rsidRPr="00513858">
        <w:t xml:space="preserve"> 캐릭터는 </w:t>
      </w:r>
      <w:proofErr w:type="spellStart"/>
      <w:r w:rsidRPr="00513858">
        <w:t>싱클레아가</w:t>
      </w:r>
      <w:proofErr w:type="spellEnd"/>
      <w:r w:rsidRPr="00513858">
        <w:t xml:space="preserve"> 위기에 처하거나 중요한 순간에만 나타나 결정적인 조언을 해주는 다소 비현실적인 인물입니다. 하지만 저는 </w:t>
      </w:r>
      <w:proofErr w:type="spellStart"/>
      <w:r w:rsidRPr="00513858">
        <w:t>헤세가</w:t>
      </w:r>
      <w:proofErr w:type="spellEnd"/>
      <w:r w:rsidRPr="00513858">
        <w:t xml:space="preserve"> </w:t>
      </w:r>
      <w:proofErr w:type="spellStart"/>
      <w:r w:rsidRPr="00513858">
        <w:t>데미안을</w:t>
      </w:r>
      <w:proofErr w:type="spellEnd"/>
      <w:r w:rsidRPr="00513858">
        <w:t xml:space="preserve"> 싱클레어의 내면의 이상적인 자아를 상징하는 존재로 설정했기 때문에 가능한 연출이라고 생각합니다. 이 소설은 선과 악의 이분법을 넘어, 우리가 흔히 악하다고 생각하는 본능적인 부분까지도 나의 일부로 인정하고 포용해야 진정한 자아를 찾을 수 있다는 점을 논리적으로 보여줍니다.</w:t>
      </w:r>
    </w:p>
    <w:p w14:paraId="436DBA2B" w14:textId="7A4867F8" w:rsidR="00513858" w:rsidRPr="00513858" w:rsidRDefault="00513858" w:rsidP="00513858">
      <w:r w:rsidRPr="00513858">
        <w:t>싱클레어가 느꼈던 밝은 세계와 어두운 세계의 갈등은 오늘날 우리 사회의 모습과도 연결됩니다. 예를 들어, 인스타그램이나 유튜브에서 보이는 이상적인 모습과, 실제로 내가 느끼는 현실의 괴리는 싱클레어가 겪은 '두 개의 세계'의 갈등과 유사합니다. &lt;</w:t>
      </w:r>
      <w:proofErr w:type="spellStart"/>
      <w:r w:rsidRPr="00513858">
        <w:t>데미안</w:t>
      </w:r>
      <w:proofErr w:type="spellEnd"/>
      <w:r w:rsidRPr="00513858">
        <w:t xml:space="preserve">&gt;은 </w:t>
      </w:r>
      <w:r w:rsidRPr="00513858">
        <w:lastRenderedPageBreak/>
        <w:t xml:space="preserve">이러한 괴리 속에서 타인의 시선이나 사회적 기준을 벗어나 자신만의 길을 걸을 용기를 줍니다. </w:t>
      </w:r>
      <w:proofErr w:type="spellStart"/>
      <w:r w:rsidRPr="00513858">
        <w:t>아프락사스의</w:t>
      </w:r>
      <w:proofErr w:type="spellEnd"/>
      <w:r w:rsidRPr="00513858">
        <w:t xml:space="preserve"> 개념처럼, 완벽하지 않더라도 나를 규정하는 모든 것을 긍정할 때, 비로소 우리는 싱클레어처럼 자신만의 운명적인 삶을 개척할 수 있다고 생각합니다. 이처럼 이 책은 우리의 개인적인 삶의 고민에 적용할 수 있는 좋은 통찰을 제공합니다.</w:t>
      </w:r>
    </w:p>
    <w:p w14:paraId="638BE181" w14:textId="594019B0" w:rsidR="00513858" w:rsidRPr="00513858" w:rsidRDefault="00513858" w:rsidP="00513858">
      <w:r w:rsidRPr="00513858">
        <w:t>&lt;</w:t>
      </w:r>
      <w:proofErr w:type="spellStart"/>
      <w:r w:rsidRPr="00513858">
        <w:t>데미안</w:t>
      </w:r>
      <w:proofErr w:type="spellEnd"/>
      <w:r w:rsidRPr="00513858">
        <w:t xml:space="preserve">&gt;은 단순히 문학 작품을 넘어, 인간의 심리와 철학이 담겨 있는 책입니다. 이 책의 가장 큰 의의는 자기 </w:t>
      </w:r>
      <w:proofErr w:type="spellStart"/>
      <w:r w:rsidRPr="00513858">
        <w:t>자신에게로</w:t>
      </w:r>
      <w:proofErr w:type="spellEnd"/>
      <w:r w:rsidRPr="00513858">
        <w:t xml:space="preserve"> 이르는 길이 얼마나 중요하고 가치 있는 일인지를 깨닫게 해준다는 점입니다. 결국 싱클레어는 외부의 조언자 없이도 자신의 내면의 목소리를 따를 수 있게 됩니다. 이 책은 우리에게 내 속에서 솟아 나오려는 것, 바로 그것을 살아내려 하라고 말합니다. 이 교훈은 정해진 길이 없는 현대 사회를 살아가는 우리 모두에게 자신의 인생을 주체적으로 선택하고 책임지라는 강력한 메시지를 던집니다.</w:t>
      </w:r>
    </w:p>
    <w:p w14:paraId="068DB1AB" w14:textId="77777777" w:rsidR="002F1959" w:rsidRPr="00513858" w:rsidRDefault="002F1959"/>
    <w:sectPr w:rsidR="002F1959" w:rsidRPr="00513858">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4A0"/>
    <w:rsid w:val="00055954"/>
    <w:rsid w:val="002F1959"/>
    <w:rsid w:val="00513858"/>
    <w:rsid w:val="005C70A2"/>
    <w:rsid w:val="00B844A0"/>
    <w:rsid w:val="00BA0732"/>
    <w:rsid w:val="00C6710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AAC2"/>
  <w15:chartTrackingRefBased/>
  <w15:docId w15:val="{D4D36A1E-0479-4683-8BB9-7E2F2251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B844A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B844A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B844A0"/>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B844A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B844A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B844A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B844A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B844A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B844A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B844A0"/>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B844A0"/>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B844A0"/>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B844A0"/>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B844A0"/>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B844A0"/>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B844A0"/>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B844A0"/>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B844A0"/>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B844A0"/>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B844A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44A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B844A0"/>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B844A0"/>
    <w:pPr>
      <w:spacing w:before="160"/>
      <w:jc w:val="center"/>
    </w:pPr>
    <w:rPr>
      <w:i/>
      <w:iCs/>
      <w:color w:val="404040" w:themeColor="text1" w:themeTint="BF"/>
    </w:rPr>
  </w:style>
  <w:style w:type="character" w:customStyle="1" w:styleId="Char1">
    <w:name w:val="인용 Char"/>
    <w:basedOn w:val="a0"/>
    <w:link w:val="a5"/>
    <w:uiPriority w:val="29"/>
    <w:rsid w:val="00B844A0"/>
    <w:rPr>
      <w:i/>
      <w:iCs/>
      <w:color w:val="404040" w:themeColor="text1" w:themeTint="BF"/>
    </w:rPr>
  </w:style>
  <w:style w:type="paragraph" w:styleId="a6">
    <w:name w:val="List Paragraph"/>
    <w:basedOn w:val="a"/>
    <w:uiPriority w:val="34"/>
    <w:qFormat/>
    <w:rsid w:val="00B844A0"/>
    <w:pPr>
      <w:ind w:left="720"/>
      <w:contextualSpacing/>
    </w:pPr>
  </w:style>
  <w:style w:type="character" w:styleId="a7">
    <w:name w:val="Intense Emphasis"/>
    <w:basedOn w:val="a0"/>
    <w:uiPriority w:val="21"/>
    <w:qFormat/>
    <w:rsid w:val="00B844A0"/>
    <w:rPr>
      <w:i/>
      <w:iCs/>
      <w:color w:val="0F4761" w:themeColor="accent1" w:themeShade="BF"/>
    </w:rPr>
  </w:style>
  <w:style w:type="paragraph" w:styleId="a8">
    <w:name w:val="Intense Quote"/>
    <w:basedOn w:val="a"/>
    <w:next w:val="a"/>
    <w:link w:val="Char2"/>
    <w:uiPriority w:val="30"/>
    <w:qFormat/>
    <w:rsid w:val="00B844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B844A0"/>
    <w:rPr>
      <w:i/>
      <w:iCs/>
      <w:color w:val="0F4761" w:themeColor="accent1" w:themeShade="BF"/>
    </w:rPr>
  </w:style>
  <w:style w:type="character" w:styleId="a9">
    <w:name w:val="Intense Reference"/>
    <w:basedOn w:val="a0"/>
    <w:uiPriority w:val="32"/>
    <w:qFormat/>
    <w:rsid w:val="00B844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279</Words>
  <Characters>1595</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진경 정</dc:creator>
  <cp:keywords/>
  <dc:description/>
  <cp:lastModifiedBy>진경 정</cp:lastModifiedBy>
  <cp:revision>2</cp:revision>
  <dcterms:created xsi:type="dcterms:W3CDTF">2025-10-23T11:56:00Z</dcterms:created>
  <dcterms:modified xsi:type="dcterms:W3CDTF">2025-10-30T14:57:00Z</dcterms:modified>
</cp:coreProperties>
</file>