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4240509" wp14:paraId="5EFDC113" wp14:textId="5B0C98C2">
      <w:pPr>
        <w:jc w:val="center"/>
        <w:rPr>
          <w:sz w:val="28"/>
          <w:szCs w:val="28"/>
        </w:rPr>
      </w:pPr>
      <w:r w:rsidRPr="04240509" w:rsidR="31FFF632">
        <w:rPr>
          <w:sz w:val="40"/>
          <w:szCs w:val="40"/>
        </w:rPr>
        <w:t>디</w:t>
      </w:r>
      <w:r w:rsidRPr="04240509" w:rsidR="31FFF632">
        <w:rPr>
          <w:sz w:val="40"/>
          <w:szCs w:val="40"/>
        </w:rPr>
        <w:t>젤기관차를 추가도입해야 하는가?</w:t>
      </w:r>
      <w:r>
        <w:br/>
      </w:r>
      <w:r>
        <w:br/>
      </w:r>
      <w:r w:rsidRPr="04240509" w:rsidR="48BA9C17">
        <w:rPr>
          <w:sz w:val="28"/>
          <w:szCs w:val="28"/>
        </w:rPr>
        <w:t>철도차량시스템학</w:t>
      </w:r>
      <w:r w:rsidRPr="04240509" w:rsidR="49DCD3D8">
        <w:rPr>
          <w:sz w:val="28"/>
          <w:szCs w:val="28"/>
        </w:rPr>
        <w:t>과</w:t>
      </w:r>
      <w:r>
        <w:br/>
      </w:r>
      <w:r w:rsidRPr="04240509" w:rsidR="6952A6C1">
        <w:rPr>
          <w:sz w:val="28"/>
          <w:szCs w:val="28"/>
        </w:rPr>
        <w:t xml:space="preserve">202410541 </w:t>
      </w:r>
      <w:r>
        <w:br/>
      </w:r>
      <w:r w:rsidRPr="04240509" w:rsidR="6952A6C1">
        <w:rPr>
          <w:sz w:val="28"/>
          <w:szCs w:val="28"/>
        </w:rPr>
        <w:t xml:space="preserve">임찬석 </w:t>
      </w:r>
      <w:r>
        <w:br/>
      </w:r>
      <w:r w:rsidRPr="04240509" w:rsidR="2DEA29A5">
        <w:rPr>
          <w:sz w:val="28"/>
          <w:szCs w:val="28"/>
        </w:rPr>
        <w:t>대학글쓰기 012</w:t>
      </w:r>
      <w:r>
        <w:br/>
      </w:r>
      <w:r w:rsidRPr="04240509" w:rsidR="591CF0C2">
        <w:rPr>
          <w:sz w:val="28"/>
          <w:szCs w:val="28"/>
        </w:rPr>
        <w:t>2024/6/6</w:t>
      </w:r>
      <w:r>
        <w:br/>
      </w:r>
      <w:r>
        <w:br/>
      </w:r>
      <w:r>
        <w:br/>
      </w:r>
      <w:r>
        <w:br/>
      </w:r>
      <w:r>
        <w:br/>
      </w:r>
      <w:r>
        <w:br/>
      </w:r>
      <w:r>
        <w:br/>
      </w:r>
      <w:r>
        <w:br/>
      </w:r>
      <w:r>
        <w:br/>
      </w:r>
      <w:r>
        <w:br/>
      </w:r>
      <w:r>
        <w:br/>
      </w:r>
      <w:r>
        <w:br/>
      </w:r>
      <w:r>
        <w:br/>
      </w:r>
      <w:r>
        <w:br/>
      </w:r>
      <w:r>
        <w:br/>
      </w:r>
      <w:r>
        <w:br/>
      </w:r>
      <w:r>
        <w:br/>
      </w:r>
      <w:r>
        <w:br/>
      </w:r>
      <w:r>
        <w:br/>
      </w:r>
      <w:r>
        <w:br/>
      </w:r>
      <w:r>
        <w:br/>
      </w:r>
      <w:r>
        <w:br/>
      </w:r>
      <w:r>
        <w:br/>
      </w:r>
      <w:r>
        <w:br/>
      </w:r>
      <w:r>
        <w:br/>
      </w:r>
      <w:r>
        <w:br/>
      </w:r>
    </w:p>
    <w:p xmlns:wp14="http://schemas.microsoft.com/office/word/2010/wordml" w:rsidP="6E122509" wp14:paraId="0B7F9544" wp14:textId="1D64BADE">
      <w:pPr>
        <w:pStyle w:val="Normal"/>
      </w:pPr>
      <w:r w:rsidR="31FFF632">
        <w:rPr/>
        <w:t xml:space="preserve"> </w:t>
      </w:r>
    </w:p>
    <w:p xmlns:wp14="http://schemas.microsoft.com/office/word/2010/wordml" w:rsidP="04240509" wp14:paraId="25B64962" wp14:textId="3F1565F5">
      <w:pPr>
        <w:pStyle w:val="Normal"/>
        <w:rPr>
          <w:sz w:val="20"/>
          <w:szCs w:val="20"/>
        </w:rPr>
      </w:pPr>
      <w:r>
        <w:br/>
      </w:r>
      <w:r>
        <w:br/>
      </w:r>
      <w:r>
        <w:br/>
      </w:r>
      <w:r>
        <w:br/>
      </w:r>
      <w:r>
        <w:br/>
      </w:r>
      <w:r>
        <w:br/>
      </w:r>
      <w:r>
        <w:br/>
      </w:r>
      <w:r>
        <w:br/>
      </w:r>
      <w:r>
        <w:br/>
      </w:r>
      <w:r>
        <w:br/>
      </w:r>
      <w:r>
        <w:br/>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1.서론</w:t>
      </w:r>
      <w:r>
        <w:br/>
      </w:r>
      <w:r>
        <w:br/>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전세계의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디젤기관차들은</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다양한</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목적으로</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활용된다</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대중들에게</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가장</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익숙한</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화차</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견인부터</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여객열차</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견인</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고장차량</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구원</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등,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동력차량이</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필요한</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일이라면</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분야를</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가리지</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않고</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투입되고</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있는</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것이다</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대한민국도</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전철화</w:t>
      </w:r>
      <w:r w:rsidRPr="10CE8C1E">
        <w:rPr>
          <w:rStyle w:val="FootnoteReference"/>
          <w:rFonts w:ascii="Lato" w:hAnsi="Lato" w:eastAsia="Lato" w:cs="Lato"/>
          <w:b w:val="0"/>
          <w:bCs w:val="0"/>
          <w:i w:val="0"/>
          <w:iCs w:val="0"/>
          <w:strike w:val="0"/>
          <w:dstrike w:val="0"/>
          <w:noProof w:val="0"/>
          <w:color w:val="000000" w:themeColor="text1" w:themeTint="FF" w:themeShade="FF"/>
          <w:sz w:val="20"/>
          <w:szCs w:val="20"/>
          <w:u w:val="none"/>
          <w:lang w:val="en-US"/>
        </w:rPr>
        <w:footnoteReference w:id="21449"/>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가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이루어지지</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않은</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20세기에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특대형</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디젤기관차인</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7100~7500호대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기관차를</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총 3800량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도입해</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다양한</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운행계통에</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투입하였다</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그러나</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시간이</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지나고</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특대형</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디젤기관차가</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퇴역하기</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시작하며</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디젤기관차</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부족</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문제가</w:t>
      </w:r>
      <w:r w:rsidRPr="10CE8C1E" w:rsidR="10CE8C1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수면위로 떠오르기 시작하였고, 결정적으로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2018년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대한민국의</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특대형</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디젤기관차인</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7300호대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기관차</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5량이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퇴역</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및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폐차되면서</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디젤기관차</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부족</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시대가</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열렸다</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w:t>
      </w:r>
      <w:r w:rsidRPr="10CE8C1E">
        <w:rPr>
          <w:rStyle w:val="EndnoteReference"/>
          <w:rFonts w:ascii="Lato" w:hAnsi="Lato" w:eastAsia="Lato" w:cs="Lato"/>
          <w:b w:val="0"/>
          <w:bCs w:val="0"/>
          <w:i w:val="0"/>
          <w:iCs w:val="0"/>
          <w:strike w:val="0"/>
          <w:dstrike w:val="0"/>
          <w:noProof w:val="0"/>
          <w:color w:val="000000" w:themeColor="text1" w:themeTint="FF" w:themeShade="FF"/>
          <w:sz w:val="20"/>
          <w:szCs w:val="20"/>
          <w:u w:val="none"/>
          <w:lang w:val="en-US"/>
        </w:rPr>
        <w:endnoteReference w:id="18024"/>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전시상황에서</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물자</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/병력수송의 최선봉에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서고</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철도사고</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복구의</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주축이</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되는</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디젤기관차가 부족한 만큼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여러</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부작용이</w:t>
      </w:r>
      <w:r w:rsidRPr="10CE8C1E" w:rsidR="6369705D">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예상된다.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이에</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본 </w:t>
      </w:r>
      <w:r w:rsidRPr="10CE8C1E" w:rsidR="4F603BFA">
        <w:rPr>
          <w:rFonts w:ascii="Lato" w:hAnsi="Lato" w:eastAsia="Lato" w:cs="Lato"/>
          <w:b w:val="0"/>
          <w:bCs w:val="0"/>
          <w:i w:val="0"/>
          <w:iCs w:val="0"/>
          <w:strike w:val="0"/>
          <w:dstrike w:val="0"/>
          <w:noProof w:val="0"/>
          <w:color w:val="000000" w:themeColor="text1" w:themeTint="FF" w:themeShade="FF"/>
          <w:sz w:val="20"/>
          <w:szCs w:val="20"/>
          <w:u w:val="none"/>
          <w:lang w:val="en-US"/>
        </w:rPr>
        <w:t>보고서</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에서는</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대한민국의</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디젤기관차</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부족</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상황과</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대안에</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대해</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알아보고자</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한다</w:t>
      </w:r>
      <w:r w:rsidRPr="10CE8C1E" w:rsidR="07620C2F">
        <w:rPr>
          <w:rFonts w:ascii="Lato" w:hAnsi="Lato" w:eastAsia="Lato" w:cs="Lato"/>
          <w:b w:val="0"/>
          <w:bCs w:val="0"/>
          <w:i w:val="0"/>
          <w:iCs w:val="0"/>
          <w:strike w:val="0"/>
          <w:dstrike w:val="0"/>
          <w:noProof w:val="0"/>
          <w:color w:val="000000" w:themeColor="text1" w:themeTint="FF" w:themeShade="FF"/>
          <w:sz w:val="20"/>
          <w:szCs w:val="20"/>
          <w:u w:val="none"/>
          <w:lang w:val="en-US"/>
        </w:rPr>
        <w:t>.</w:t>
      </w:r>
      <w:r>
        <w:br/>
      </w:r>
      <w:r>
        <w:br/>
      </w:r>
      <w:r w:rsidRPr="04240509" w:rsidR="31FFF632">
        <w:rPr>
          <w:sz w:val="20"/>
          <w:szCs w:val="20"/>
        </w:rPr>
        <w:t xml:space="preserve">1.디젤기관차의 </w:t>
      </w:r>
      <w:r w:rsidRPr="04240509" w:rsidR="31FFF632">
        <w:rPr>
          <w:sz w:val="20"/>
          <w:szCs w:val="20"/>
        </w:rPr>
        <w:t>정의</w:t>
      </w:r>
      <w:r>
        <w:br/>
      </w:r>
    </w:p>
    <w:p xmlns:wp14="http://schemas.microsoft.com/office/word/2010/wordml" w:rsidP="04240509" wp14:paraId="040E8BEC" wp14:textId="3CD0ECAF">
      <w:pPr>
        <w:pStyle w:val="Normal"/>
        <w:rPr>
          <w:sz w:val="20"/>
          <w:szCs w:val="20"/>
        </w:rPr>
      </w:pPr>
      <w:r w:rsidRPr="04240509" w:rsidR="31FFF632">
        <w:rPr>
          <w:sz w:val="20"/>
          <w:szCs w:val="20"/>
        </w:rPr>
        <w:t xml:space="preserve">디젤기관차란 객차, 화차의 견인이나 고장차량 견인, </w:t>
      </w:r>
      <w:r w:rsidRPr="04240509" w:rsidR="31FFF632">
        <w:rPr>
          <w:sz w:val="20"/>
          <w:szCs w:val="20"/>
        </w:rPr>
        <w:t>입환</w:t>
      </w:r>
      <w:r w:rsidRPr="04240509">
        <w:rPr>
          <w:rStyle w:val="FootnoteReference"/>
          <w:sz w:val="20"/>
          <w:szCs w:val="20"/>
        </w:rPr>
        <w:footnoteReference w:id="18782"/>
      </w:r>
      <w:r w:rsidRPr="04240509" w:rsidR="31FFF632">
        <w:rPr>
          <w:sz w:val="20"/>
          <w:szCs w:val="20"/>
        </w:rPr>
        <w:t xml:space="preserve"> 등을 목적으로 디젤기관을 사용하는 동력차량이다. 크게 엔진의 힘으로 직접 구동되는 디젤기관차와, 디젤엔진의 동력으로 발전기를 돌려 전기모터를 구동해 주행하는 디젤 전기기관차가 있으나, 본 글에선 이해의 편의를 위해 '</w:t>
      </w:r>
      <w:r w:rsidRPr="04240509" w:rsidR="31FFF632">
        <w:rPr>
          <w:sz w:val="20"/>
          <w:szCs w:val="20"/>
        </w:rPr>
        <w:t>디젤기관차'로</w:t>
      </w:r>
      <w:r w:rsidRPr="04240509" w:rsidR="31FFF632">
        <w:rPr>
          <w:sz w:val="20"/>
          <w:szCs w:val="20"/>
        </w:rPr>
        <w:t xml:space="preserve"> 통일한다.</w:t>
      </w:r>
    </w:p>
    <w:p xmlns:wp14="http://schemas.microsoft.com/office/word/2010/wordml" w:rsidP="04240509" wp14:paraId="0FA827F9" wp14:textId="40E3FB4B">
      <w:pPr>
        <w:pStyle w:val="Normal"/>
        <w:rPr>
          <w:sz w:val="20"/>
          <w:szCs w:val="20"/>
        </w:rPr>
      </w:pPr>
      <w:r w:rsidRPr="04240509" w:rsidR="31FFF632">
        <w:rPr>
          <w:sz w:val="20"/>
          <w:szCs w:val="20"/>
        </w:rPr>
        <w:t xml:space="preserve"> </w:t>
      </w:r>
    </w:p>
    <w:p xmlns:wp14="http://schemas.microsoft.com/office/word/2010/wordml" w:rsidP="04240509" wp14:paraId="7874A952" wp14:textId="4002E9EC">
      <w:pPr>
        <w:pStyle w:val="Normal"/>
        <w:rPr>
          <w:sz w:val="20"/>
          <w:szCs w:val="20"/>
        </w:rPr>
      </w:pPr>
      <w:r w:rsidRPr="04240509" w:rsidR="31FFF632">
        <w:rPr>
          <w:sz w:val="20"/>
          <w:szCs w:val="20"/>
        </w:rPr>
        <w:t xml:space="preserve">2.디젤기관차의 </w:t>
      </w:r>
      <w:r w:rsidRPr="04240509" w:rsidR="31FFF632">
        <w:rPr>
          <w:sz w:val="20"/>
          <w:szCs w:val="20"/>
        </w:rPr>
        <w:t>존재</w:t>
      </w:r>
      <w:r w:rsidRPr="04240509" w:rsidR="31FFF632">
        <w:rPr>
          <w:sz w:val="20"/>
          <w:szCs w:val="20"/>
        </w:rPr>
        <w:t xml:space="preserve"> </w:t>
      </w:r>
      <w:r w:rsidRPr="04240509" w:rsidR="31FFF632">
        <w:rPr>
          <w:sz w:val="20"/>
          <w:szCs w:val="20"/>
        </w:rPr>
        <w:t>의의</w:t>
      </w:r>
      <w:r>
        <w:br/>
      </w:r>
    </w:p>
    <w:p xmlns:wp14="http://schemas.microsoft.com/office/word/2010/wordml" w:rsidP="04240509" wp14:paraId="2E9290EA" wp14:textId="05EE62DF">
      <w:pPr>
        <w:pStyle w:val="Normal"/>
        <w:rPr>
          <w:sz w:val="20"/>
          <w:szCs w:val="20"/>
        </w:rPr>
      </w:pPr>
      <w:r w:rsidRPr="04240509" w:rsidR="31FFF632">
        <w:rPr>
          <w:sz w:val="20"/>
          <w:szCs w:val="20"/>
        </w:rPr>
        <w:t xml:space="preserve">1) </w:t>
      </w:r>
      <w:r w:rsidRPr="04240509" w:rsidR="31FFF632">
        <w:rPr>
          <w:sz w:val="20"/>
          <w:szCs w:val="20"/>
        </w:rPr>
        <w:t>전시상황</w:t>
      </w:r>
      <w:r w:rsidRPr="04240509" w:rsidR="31FFF632">
        <w:rPr>
          <w:sz w:val="20"/>
          <w:szCs w:val="20"/>
        </w:rPr>
        <w:t xml:space="preserve"> </w:t>
      </w:r>
      <w:r w:rsidRPr="04240509" w:rsidR="31FFF632">
        <w:rPr>
          <w:sz w:val="20"/>
          <w:szCs w:val="20"/>
        </w:rPr>
        <w:t>대비</w:t>
      </w:r>
    </w:p>
    <w:p xmlns:wp14="http://schemas.microsoft.com/office/word/2010/wordml" w:rsidP="04240509" wp14:paraId="03D3FDB6" wp14:textId="0303EE14">
      <w:pPr>
        <w:pStyle w:val="Normal"/>
        <w:rPr>
          <w:sz w:val="20"/>
          <w:szCs w:val="20"/>
        </w:rPr>
      </w:pPr>
      <w:r w:rsidRPr="04240509" w:rsidR="31FFF632">
        <w:rPr>
          <w:sz w:val="20"/>
          <w:szCs w:val="20"/>
        </w:rPr>
        <w:t xml:space="preserve"> </w:t>
      </w:r>
    </w:p>
    <w:p xmlns:wp14="http://schemas.microsoft.com/office/word/2010/wordml" w:rsidP="04240509" wp14:paraId="4AD93ECB" wp14:textId="2B54E7F1">
      <w:pPr>
        <w:pStyle w:val="Normal"/>
        <w:rPr>
          <w:sz w:val="20"/>
          <w:szCs w:val="20"/>
        </w:rPr>
      </w:pPr>
      <w:r w:rsidRPr="10CE8C1E" w:rsidR="31FFF632">
        <w:rPr>
          <w:sz w:val="20"/>
          <w:szCs w:val="20"/>
        </w:rPr>
        <w:t>만일 전쟁이 발발하게 되면, 적국은 상대의 군사기지와 각종 공장, 정비소, 제철소 등 핵심 시설을 노</w:t>
      </w:r>
      <w:r w:rsidRPr="10CE8C1E" w:rsidR="6F15364A">
        <w:rPr>
          <w:sz w:val="20"/>
          <w:szCs w:val="20"/>
        </w:rPr>
        <w:t>리게 된</w:t>
      </w:r>
      <w:r w:rsidRPr="10CE8C1E" w:rsidR="31FFF632">
        <w:rPr>
          <w:sz w:val="20"/>
          <w:szCs w:val="20"/>
        </w:rPr>
        <w:t xml:space="preserve">다. 각종 시설물 가동에 필요한 발전소와 변전소, 대량 고속수송에 특화된 철도시설 역시 예외는 아니다. 발전소가 공격당해 손상을 입거나 가동중단을 행하게 되면, 대다수의 전기기관차와 전기동차들이 고철 신세가 되거나, 최악의 경우 본선을 운행하던 도중 주행불능 상태에 빠져 다른 열차들의 운행에 치명적인 영향을 줄 수 있다. 그러나 디젤기관차는 전기가 없더라도 자력주행이 가능하고, 본선에 </w:t>
      </w:r>
      <w:r w:rsidRPr="10CE8C1E" w:rsidR="31FFF632">
        <w:rPr>
          <w:sz w:val="20"/>
          <w:szCs w:val="20"/>
        </w:rPr>
        <w:t>멈춰있는</w:t>
      </w:r>
      <w:r w:rsidRPr="10CE8C1E" w:rsidR="31FFF632">
        <w:rPr>
          <w:sz w:val="20"/>
          <w:szCs w:val="20"/>
        </w:rPr>
        <w:t xml:space="preserve"> 타 </w:t>
      </w:r>
      <w:r w:rsidRPr="10CE8C1E" w:rsidR="277B1FCD">
        <w:rPr>
          <w:sz w:val="20"/>
          <w:szCs w:val="20"/>
        </w:rPr>
        <w:t>차량</w:t>
      </w:r>
      <w:r w:rsidRPr="10CE8C1E" w:rsidR="31FFF632">
        <w:rPr>
          <w:sz w:val="20"/>
          <w:szCs w:val="20"/>
        </w:rPr>
        <w:t>들을 견인할 수 있다. 복구작업에 상당한 시간이 걸릴 수 있음을 생각하면 큰 장점이라고 할 수 있다.</w:t>
      </w:r>
      <w:r>
        <w:br/>
      </w:r>
      <w:r>
        <w:br/>
      </w:r>
      <w:r w:rsidRPr="10CE8C1E" w:rsidR="31FFF632">
        <w:rPr>
          <w:sz w:val="20"/>
          <w:szCs w:val="20"/>
        </w:rPr>
        <w:t xml:space="preserve">2) </w:t>
      </w:r>
      <w:r w:rsidRPr="10CE8C1E" w:rsidR="31FFF632">
        <w:rPr>
          <w:sz w:val="20"/>
          <w:szCs w:val="20"/>
        </w:rPr>
        <w:t>상부적재식</w:t>
      </w:r>
      <w:r w:rsidRPr="10CE8C1E" w:rsidR="31FFF632">
        <w:rPr>
          <w:sz w:val="20"/>
          <w:szCs w:val="20"/>
        </w:rPr>
        <w:t xml:space="preserve"> </w:t>
      </w:r>
      <w:r w:rsidRPr="10CE8C1E" w:rsidR="31FFF632">
        <w:rPr>
          <w:sz w:val="20"/>
          <w:szCs w:val="20"/>
        </w:rPr>
        <w:t>화물</w:t>
      </w:r>
    </w:p>
    <w:p xmlns:wp14="http://schemas.microsoft.com/office/word/2010/wordml" w:rsidP="04240509" wp14:paraId="30BE53C8" wp14:textId="3143CC53">
      <w:pPr>
        <w:pStyle w:val="Normal"/>
        <w:rPr>
          <w:sz w:val="20"/>
          <w:szCs w:val="20"/>
        </w:rPr>
      </w:pPr>
      <w:r w:rsidRPr="04240509" w:rsidR="31FFF632">
        <w:rPr>
          <w:sz w:val="20"/>
          <w:szCs w:val="20"/>
        </w:rPr>
        <w:t xml:space="preserve"> </w:t>
      </w:r>
    </w:p>
    <w:p xmlns:wp14="http://schemas.microsoft.com/office/word/2010/wordml" w:rsidP="04240509" wp14:paraId="52D6A940" wp14:textId="75067AE7">
      <w:pPr>
        <w:pStyle w:val="Normal"/>
        <w:rPr>
          <w:sz w:val="20"/>
          <w:szCs w:val="20"/>
        </w:rPr>
      </w:pPr>
      <w:r w:rsidRPr="04240509" w:rsidR="31FFF632">
        <w:rPr>
          <w:sz w:val="20"/>
          <w:szCs w:val="20"/>
        </w:rPr>
        <w:t xml:space="preserve">화차의 상부로 적재하는 화물의 경우, 전기열차를 위해 설치된 가공전차선과의 간섭이 발생하기 때문에 전기기관차를 사용하는 경우 컨테이너, 자갈, 군용화물 등을 운송하기 위해선 별도의 </w:t>
      </w:r>
      <w:r w:rsidRPr="04240509" w:rsidR="31FFF632">
        <w:rPr>
          <w:sz w:val="20"/>
          <w:szCs w:val="20"/>
        </w:rPr>
        <w:t>입환차량을</w:t>
      </w:r>
      <w:r w:rsidRPr="04240509" w:rsidR="31FFF632">
        <w:rPr>
          <w:sz w:val="20"/>
          <w:szCs w:val="20"/>
        </w:rPr>
        <w:t xml:space="preserve"> 동원할 필요가 생기며, 이는 기지 내 차량이동 흐름을 </w:t>
      </w:r>
      <w:r w:rsidRPr="04240509" w:rsidR="31FFF632">
        <w:rPr>
          <w:sz w:val="20"/>
          <w:szCs w:val="20"/>
        </w:rPr>
        <w:t>지체시키고</w:t>
      </w:r>
      <w:r w:rsidRPr="04240509" w:rsidR="31FFF632">
        <w:rPr>
          <w:sz w:val="20"/>
          <w:szCs w:val="20"/>
        </w:rPr>
        <w:t xml:space="preserve"> 시간과 인력이 추가로 늘어나는 문제가 있다. 제3궤조</w:t>
      </w:r>
      <w:r w:rsidRPr="04240509">
        <w:rPr>
          <w:rStyle w:val="FootnoteReference"/>
          <w:sz w:val="20"/>
          <w:szCs w:val="20"/>
        </w:rPr>
        <w:footnoteReference w:id="25548"/>
      </w:r>
      <w:r w:rsidRPr="04240509" w:rsidR="31FFF632">
        <w:rPr>
          <w:sz w:val="20"/>
          <w:szCs w:val="20"/>
        </w:rPr>
        <w:t xml:space="preserve"> 방식을 사용하는 방법도 있으나, 대한민국의 전기기관차들은 제3궤조를 사용하지 않으며, 디젤기관차가 맡는 역할인 비전철화 대량화물 운송에도 부적합하다.</w:t>
      </w:r>
      <w:r>
        <w:br/>
      </w:r>
      <w:r>
        <w:br/>
      </w:r>
      <w:r w:rsidRPr="04240509" w:rsidR="31FFF632">
        <w:rPr>
          <w:sz w:val="20"/>
          <w:szCs w:val="20"/>
        </w:rPr>
        <w:t xml:space="preserve">3) </w:t>
      </w:r>
      <w:r w:rsidRPr="04240509" w:rsidR="31FFF632">
        <w:rPr>
          <w:sz w:val="20"/>
          <w:szCs w:val="20"/>
        </w:rPr>
        <w:t>시설물</w:t>
      </w:r>
      <w:r w:rsidRPr="04240509" w:rsidR="31FFF632">
        <w:rPr>
          <w:sz w:val="20"/>
          <w:szCs w:val="20"/>
        </w:rPr>
        <w:t xml:space="preserve"> </w:t>
      </w:r>
      <w:r w:rsidRPr="04240509" w:rsidR="31FFF632">
        <w:rPr>
          <w:sz w:val="20"/>
          <w:szCs w:val="20"/>
        </w:rPr>
        <w:t>복구</w:t>
      </w:r>
    </w:p>
    <w:p xmlns:wp14="http://schemas.microsoft.com/office/word/2010/wordml" w:rsidP="04240509" wp14:paraId="124F648A" wp14:textId="030A4C32">
      <w:pPr>
        <w:pStyle w:val="Normal"/>
        <w:rPr>
          <w:sz w:val="20"/>
          <w:szCs w:val="20"/>
        </w:rPr>
      </w:pPr>
      <w:r w:rsidRPr="04240509" w:rsidR="31FFF632">
        <w:rPr>
          <w:sz w:val="20"/>
          <w:szCs w:val="20"/>
        </w:rPr>
        <w:t xml:space="preserve"> </w:t>
      </w:r>
    </w:p>
    <w:p xmlns:wp14="http://schemas.microsoft.com/office/word/2010/wordml" w:rsidP="10CE8C1E" wp14:paraId="6F908A15" wp14:textId="0ED7EE4E">
      <w:pPr>
        <w:pStyle w:val="Normal"/>
        <w:jc w:val="left"/>
        <w:rPr>
          <w:sz w:val="20"/>
          <w:szCs w:val="20"/>
        </w:rPr>
      </w:pPr>
      <w:r w:rsidRPr="10CE8C1E" w:rsidR="31FFF632">
        <w:rPr>
          <w:sz w:val="20"/>
          <w:szCs w:val="20"/>
        </w:rPr>
        <w:t xml:space="preserve">철도사고가 발생하면 시설물도 피해를 입기 마련이다. 신호설비나 선로도 파손되겠지만, </w:t>
      </w:r>
      <w:r w:rsidRPr="10CE8C1E" w:rsidR="31FFF632">
        <w:rPr>
          <w:sz w:val="20"/>
          <w:szCs w:val="20"/>
        </w:rPr>
        <w:t>팬터그래프에</w:t>
      </w:r>
      <w:r w:rsidRPr="10CE8C1E" w:rsidR="31FFF632">
        <w:rPr>
          <w:sz w:val="20"/>
          <w:szCs w:val="20"/>
        </w:rPr>
        <w:t xml:space="preserve"> 직접 접촉하는 전차선과 관련 설비들도 파손될 가능성이 높다. </w:t>
      </w:r>
      <w:r w:rsidRPr="10CE8C1E" w:rsidR="31FFF632">
        <w:rPr>
          <w:sz w:val="20"/>
          <w:szCs w:val="20"/>
        </w:rPr>
        <w:t>그런만큼</w:t>
      </w:r>
      <w:r w:rsidRPr="10CE8C1E" w:rsidR="31FFF632">
        <w:rPr>
          <w:sz w:val="20"/>
          <w:szCs w:val="20"/>
        </w:rPr>
        <w:t xml:space="preserve"> 전기기관차로는 접근이 어려우니, 고장차량 견인, 복구장비 투입 등을 위해 디젤기관차처럼 급전설비가 </w:t>
      </w:r>
      <w:r w:rsidRPr="10CE8C1E" w:rsidR="31FFF632">
        <w:rPr>
          <w:sz w:val="20"/>
          <w:szCs w:val="20"/>
        </w:rPr>
        <w:t>필요없는</w:t>
      </w:r>
      <w:r w:rsidRPr="10CE8C1E" w:rsidR="31FFF632">
        <w:rPr>
          <w:sz w:val="20"/>
          <w:szCs w:val="20"/>
        </w:rPr>
        <w:t xml:space="preserve"> 차량의 투입이</w:t>
      </w:r>
      <w:r w:rsidRPr="10CE8C1E" w:rsidR="38A762F0">
        <w:rPr>
          <w:sz w:val="20"/>
          <w:szCs w:val="20"/>
        </w:rPr>
        <w:t xml:space="preserve"> </w:t>
      </w:r>
      <w:r w:rsidRPr="10CE8C1E" w:rsidR="31FFF632">
        <w:rPr>
          <w:sz w:val="20"/>
          <w:szCs w:val="20"/>
        </w:rPr>
        <w:t xml:space="preserve">필요하다. </w:t>
      </w:r>
      <w:r>
        <w:br/>
      </w:r>
      <w:r>
        <w:br/>
      </w:r>
      <w:r w:rsidRPr="10CE8C1E" w:rsidR="31FFF632">
        <w:rPr>
          <w:sz w:val="20"/>
          <w:szCs w:val="20"/>
        </w:rPr>
        <w:t xml:space="preserve">4) </w:t>
      </w:r>
      <w:r w:rsidRPr="10CE8C1E" w:rsidR="31FFF632">
        <w:rPr>
          <w:sz w:val="20"/>
          <w:szCs w:val="20"/>
        </w:rPr>
        <w:t>급구배</w:t>
      </w:r>
      <w:r w:rsidRPr="10CE8C1E" w:rsidR="31FFF632">
        <w:rPr>
          <w:sz w:val="20"/>
          <w:szCs w:val="20"/>
        </w:rPr>
        <w:t xml:space="preserve"> </w:t>
      </w:r>
      <w:r w:rsidRPr="10CE8C1E" w:rsidR="31FFF632">
        <w:rPr>
          <w:sz w:val="20"/>
          <w:szCs w:val="20"/>
        </w:rPr>
        <w:t>극복</w:t>
      </w:r>
    </w:p>
    <w:p xmlns:wp14="http://schemas.microsoft.com/office/word/2010/wordml" w:rsidP="04240509" wp14:paraId="01D7889A" wp14:textId="19F9F6FE">
      <w:pPr>
        <w:pStyle w:val="Normal"/>
        <w:rPr>
          <w:sz w:val="20"/>
          <w:szCs w:val="20"/>
        </w:rPr>
      </w:pPr>
      <w:r w:rsidRPr="04240509" w:rsidR="31FFF632">
        <w:rPr>
          <w:sz w:val="20"/>
          <w:szCs w:val="20"/>
        </w:rPr>
        <w:t xml:space="preserve"> </w:t>
      </w:r>
    </w:p>
    <w:p xmlns:wp14="http://schemas.microsoft.com/office/word/2010/wordml" w:rsidP="04240509" wp14:paraId="3F63043C" wp14:textId="4F1EC762">
      <w:pPr>
        <w:pStyle w:val="Normal"/>
        <w:rPr>
          <w:sz w:val="20"/>
          <w:szCs w:val="20"/>
        </w:rPr>
      </w:pPr>
      <w:r w:rsidRPr="04240509" w:rsidR="31FFF632">
        <w:rPr>
          <w:sz w:val="20"/>
          <w:szCs w:val="20"/>
        </w:rPr>
        <w:t>급한 경사면을 뜻하는 '</w:t>
      </w:r>
      <w:r w:rsidRPr="04240509" w:rsidR="31FFF632">
        <w:rPr>
          <w:sz w:val="20"/>
          <w:szCs w:val="20"/>
        </w:rPr>
        <w:t>급구배'를</w:t>
      </w:r>
      <w:r w:rsidRPr="04240509" w:rsidR="31FFF632">
        <w:rPr>
          <w:sz w:val="20"/>
          <w:szCs w:val="20"/>
        </w:rPr>
        <w:t xml:space="preserve"> 통과하는데도 기관차는 필수적이다. 보통 급구배를 </w:t>
      </w:r>
      <w:r w:rsidRPr="04240509" w:rsidR="31FFF632">
        <w:rPr>
          <w:sz w:val="20"/>
          <w:szCs w:val="20"/>
        </w:rPr>
        <w:t>극복하는데엔</w:t>
      </w:r>
      <w:r w:rsidRPr="04240509" w:rsidR="31FFF632">
        <w:rPr>
          <w:sz w:val="20"/>
          <w:szCs w:val="20"/>
        </w:rPr>
        <w:t xml:space="preserve"> 차륜 1개에 가해지는 힘인 '</w:t>
      </w:r>
      <w:r w:rsidRPr="04240509" w:rsidR="31FFF632">
        <w:rPr>
          <w:sz w:val="20"/>
          <w:szCs w:val="20"/>
        </w:rPr>
        <w:t>윤중'이</w:t>
      </w:r>
      <w:r w:rsidRPr="04240509" w:rsidR="31FFF632">
        <w:rPr>
          <w:sz w:val="20"/>
          <w:szCs w:val="20"/>
        </w:rPr>
        <w:t xml:space="preserve"> 무거운 차량일수록 유리한데, 1량에 동력장치 등이 집중되어 윤중이 무거운 기관차들이 갖는 장점이다. 현대에는 많이 퇴색된 장점이지만, 차량성능이 높지 않았던 과거엔 산악지형이 많은 한반도</w:t>
      </w:r>
      <w:r w:rsidRPr="04240509" w:rsidR="1DA53F34">
        <w:rPr>
          <w:sz w:val="20"/>
          <w:szCs w:val="20"/>
        </w:rPr>
        <w:t xml:space="preserve"> 특성상</w:t>
      </w:r>
      <w:r w:rsidRPr="04240509" w:rsidR="31FFF632">
        <w:rPr>
          <w:sz w:val="20"/>
          <w:szCs w:val="20"/>
        </w:rPr>
        <w:t xml:space="preserve"> 필히 요구되는 </w:t>
      </w:r>
      <w:r w:rsidRPr="04240509" w:rsidR="31FFF632">
        <w:rPr>
          <w:sz w:val="20"/>
          <w:szCs w:val="20"/>
        </w:rPr>
        <w:t>사항이였</w:t>
      </w:r>
      <w:r w:rsidRPr="04240509" w:rsidR="62702666">
        <w:rPr>
          <w:sz w:val="20"/>
          <w:szCs w:val="20"/>
        </w:rPr>
        <w:t>으며</w:t>
      </w:r>
      <w:r w:rsidRPr="04240509" w:rsidR="62702666">
        <w:rPr>
          <w:sz w:val="20"/>
          <w:szCs w:val="20"/>
        </w:rPr>
        <w:t>, 여전히 40퍼밀 이상의 급구배는</w:t>
      </w:r>
      <w:r w:rsidRPr="04240509" w:rsidR="3BED8E72">
        <w:rPr>
          <w:sz w:val="20"/>
          <w:szCs w:val="20"/>
        </w:rPr>
        <w:t xml:space="preserve"> </w:t>
      </w:r>
      <w:r w:rsidRPr="04240509" w:rsidR="62702666">
        <w:rPr>
          <w:sz w:val="20"/>
          <w:szCs w:val="20"/>
        </w:rPr>
        <w:t>기관차 견인이 권장된다.</w:t>
      </w:r>
    </w:p>
    <w:p xmlns:wp14="http://schemas.microsoft.com/office/word/2010/wordml" w:rsidP="04240509" wp14:paraId="34193878" wp14:textId="72036F00">
      <w:pPr>
        <w:pStyle w:val="Normal"/>
        <w:rPr>
          <w:sz w:val="20"/>
          <w:szCs w:val="20"/>
        </w:rPr>
      </w:pPr>
      <w:r w:rsidRPr="04240509" w:rsidR="31FFF632">
        <w:rPr>
          <w:sz w:val="20"/>
          <w:szCs w:val="20"/>
        </w:rPr>
        <w:t xml:space="preserve"> </w:t>
      </w:r>
    </w:p>
    <w:p xmlns:wp14="http://schemas.microsoft.com/office/word/2010/wordml" w:rsidP="04240509" wp14:paraId="1C20750B" wp14:textId="1FD574D9">
      <w:pPr>
        <w:pStyle w:val="Normal"/>
        <w:rPr>
          <w:sz w:val="20"/>
          <w:szCs w:val="20"/>
        </w:rPr>
      </w:pPr>
      <w:r w:rsidRPr="04240509" w:rsidR="31FFF632">
        <w:rPr>
          <w:sz w:val="20"/>
          <w:szCs w:val="20"/>
        </w:rPr>
        <w:t>(2-1)</w:t>
      </w:r>
      <w:r w:rsidRPr="04240509" w:rsidR="31FFF632">
        <w:rPr>
          <w:sz w:val="20"/>
          <w:szCs w:val="20"/>
        </w:rPr>
        <w:t>에서</w:t>
      </w:r>
      <w:r w:rsidRPr="04240509" w:rsidR="31FFF632">
        <w:rPr>
          <w:sz w:val="20"/>
          <w:szCs w:val="20"/>
        </w:rPr>
        <w:t xml:space="preserve"> </w:t>
      </w:r>
      <w:r w:rsidRPr="04240509" w:rsidR="31FFF632">
        <w:rPr>
          <w:sz w:val="20"/>
          <w:szCs w:val="20"/>
        </w:rPr>
        <w:t>설명한</w:t>
      </w:r>
      <w:r w:rsidRPr="04240509" w:rsidR="31FFF632">
        <w:rPr>
          <w:sz w:val="20"/>
          <w:szCs w:val="20"/>
        </w:rPr>
        <w:t xml:space="preserve"> </w:t>
      </w:r>
      <w:r w:rsidRPr="04240509" w:rsidR="31FFF632">
        <w:rPr>
          <w:sz w:val="20"/>
          <w:szCs w:val="20"/>
        </w:rPr>
        <w:t>장점덕에</w:t>
      </w:r>
      <w:r w:rsidRPr="04240509" w:rsidR="31FFF632">
        <w:rPr>
          <w:sz w:val="20"/>
          <w:szCs w:val="20"/>
        </w:rPr>
        <w:t xml:space="preserve"> </w:t>
      </w:r>
      <w:r w:rsidRPr="04240509" w:rsidR="31FFF632">
        <w:rPr>
          <w:sz w:val="20"/>
          <w:szCs w:val="20"/>
        </w:rPr>
        <w:t>대한민국은</w:t>
      </w:r>
      <w:r w:rsidRPr="04240509" w:rsidR="31FFF632">
        <w:rPr>
          <w:sz w:val="20"/>
          <w:szCs w:val="20"/>
        </w:rPr>
        <w:t xml:space="preserve"> </w:t>
      </w:r>
      <w:r w:rsidRPr="04240509" w:rsidR="31FFF632">
        <w:rPr>
          <w:sz w:val="20"/>
          <w:szCs w:val="20"/>
        </w:rPr>
        <w:t>일정</w:t>
      </w:r>
      <w:r w:rsidRPr="04240509" w:rsidR="31FFF632">
        <w:rPr>
          <w:sz w:val="20"/>
          <w:szCs w:val="20"/>
        </w:rPr>
        <w:t xml:space="preserve"> </w:t>
      </w:r>
      <w:r w:rsidRPr="04240509" w:rsidR="31FFF632">
        <w:rPr>
          <w:sz w:val="20"/>
          <w:szCs w:val="20"/>
        </w:rPr>
        <w:t>대수의</w:t>
      </w:r>
      <w:r w:rsidRPr="04240509" w:rsidR="31FFF632">
        <w:rPr>
          <w:sz w:val="20"/>
          <w:szCs w:val="20"/>
        </w:rPr>
        <w:t xml:space="preserve"> </w:t>
      </w:r>
      <w:r w:rsidRPr="04240509" w:rsidR="31FFF632">
        <w:rPr>
          <w:sz w:val="20"/>
          <w:szCs w:val="20"/>
        </w:rPr>
        <w:t>디젤기관차를</w:t>
      </w:r>
      <w:r w:rsidRPr="04240509" w:rsidR="31FFF632">
        <w:rPr>
          <w:sz w:val="20"/>
          <w:szCs w:val="20"/>
        </w:rPr>
        <w:t xml:space="preserve"> </w:t>
      </w:r>
      <w:r w:rsidRPr="04240509" w:rsidR="31FFF632">
        <w:rPr>
          <w:sz w:val="20"/>
          <w:szCs w:val="20"/>
        </w:rPr>
        <w:t>보유하도록</w:t>
      </w:r>
      <w:r w:rsidRPr="04240509" w:rsidR="31FFF632">
        <w:rPr>
          <w:sz w:val="20"/>
          <w:szCs w:val="20"/>
        </w:rPr>
        <w:t xml:space="preserve"> </w:t>
      </w:r>
      <w:r w:rsidRPr="04240509" w:rsidR="31FFF632">
        <w:rPr>
          <w:sz w:val="20"/>
          <w:szCs w:val="20"/>
        </w:rPr>
        <w:t>법으로</w:t>
      </w:r>
      <w:r w:rsidRPr="04240509" w:rsidR="31FFF632">
        <w:rPr>
          <w:sz w:val="20"/>
          <w:szCs w:val="20"/>
        </w:rPr>
        <w:t xml:space="preserve"> </w:t>
      </w:r>
      <w:r w:rsidRPr="04240509" w:rsidR="31FFF632">
        <w:rPr>
          <w:sz w:val="20"/>
          <w:szCs w:val="20"/>
        </w:rPr>
        <w:t>규정하고</w:t>
      </w:r>
      <w:r w:rsidRPr="04240509" w:rsidR="31FFF632">
        <w:rPr>
          <w:sz w:val="20"/>
          <w:szCs w:val="20"/>
        </w:rPr>
        <w:t xml:space="preserve"> </w:t>
      </w:r>
      <w:r w:rsidRPr="04240509" w:rsidR="31FFF632">
        <w:rPr>
          <w:sz w:val="20"/>
          <w:szCs w:val="20"/>
        </w:rPr>
        <w:t>있으며</w:t>
      </w:r>
      <w:r w:rsidRPr="04240509" w:rsidR="31FFF632">
        <w:rPr>
          <w:sz w:val="20"/>
          <w:szCs w:val="20"/>
        </w:rPr>
        <w:t xml:space="preserve">, </w:t>
      </w:r>
      <w:r w:rsidRPr="04240509" w:rsidR="31FFF632">
        <w:rPr>
          <w:sz w:val="20"/>
          <w:szCs w:val="20"/>
        </w:rPr>
        <w:t>현재</w:t>
      </w:r>
      <w:r w:rsidRPr="04240509" w:rsidR="31FFF632">
        <w:rPr>
          <w:sz w:val="20"/>
          <w:szCs w:val="20"/>
        </w:rPr>
        <w:t xml:space="preserve"> </w:t>
      </w:r>
      <w:r w:rsidRPr="04240509" w:rsidR="0B68E14C">
        <w:rPr>
          <w:sz w:val="20"/>
          <w:szCs w:val="20"/>
        </w:rPr>
        <w:t>의무보유량은</w:t>
      </w:r>
      <w:r w:rsidRPr="04240509" w:rsidR="31FFF632">
        <w:rPr>
          <w:sz w:val="20"/>
          <w:szCs w:val="20"/>
        </w:rPr>
        <w:t xml:space="preserve"> 특대형 디젤기관차</w:t>
      </w:r>
      <w:r w:rsidRPr="04240509">
        <w:rPr>
          <w:rStyle w:val="FootnoteReference"/>
          <w:sz w:val="20"/>
          <w:szCs w:val="20"/>
        </w:rPr>
        <w:footnoteReference w:id="236"/>
      </w:r>
      <w:r w:rsidRPr="04240509" w:rsidR="31FFF632">
        <w:rPr>
          <w:sz w:val="20"/>
          <w:szCs w:val="20"/>
        </w:rPr>
        <w:t xml:space="preserve"> 기준 227량이다.</w:t>
      </w:r>
    </w:p>
    <w:p xmlns:wp14="http://schemas.microsoft.com/office/word/2010/wordml" w:rsidP="04240509" wp14:paraId="1C3AB8E0" wp14:textId="2F4DCDC6">
      <w:pPr>
        <w:pStyle w:val="Normal"/>
        <w:rPr>
          <w:sz w:val="20"/>
          <w:szCs w:val="20"/>
        </w:rPr>
      </w:pPr>
      <w:r w:rsidRPr="04240509" w:rsidR="31FFF632">
        <w:rPr>
          <w:sz w:val="20"/>
          <w:szCs w:val="20"/>
        </w:rPr>
        <w:t xml:space="preserve"> </w:t>
      </w:r>
    </w:p>
    <w:p xmlns:wp14="http://schemas.microsoft.com/office/word/2010/wordml" w:rsidP="04240509" wp14:paraId="6911C50A" wp14:textId="54E8FB8C">
      <w:pPr>
        <w:pStyle w:val="Normal"/>
        <w:rPr>
          <w:sz w:val="20"/>
          <w:szCs w:val="20"/>
        </w:rPr>
      </w:pPr>
      <w:r w:rsidRPr="04240509" w:rsidR="31FFF632">
        <w:rPr>
          <w:sz w:val="20"/>
          <w:szCs w:val="20"/>
        </w:rPr>
        <w:t xml:space="preserve">3.노후 </w:t>
      </w:r>
      <w:r w:rsidRPr="04240509" w:rsidR="31FFF632">
        <w:rPr>
          <w:sz w:val="20"/>
          <w:szCs w:val="20"/>
        </w:rPr>
        <w:t>디젤기관차</w:t>
      </w:r>
      <w:r w:rsidRPr="04240509" w:rsidR="31FFF632">
        <w:rPr>
          <w:sz w:val="20"/>
          <w:szCs w:val="20"/>
        </w:rPr>
        <w:t xml:space="preserve"> </w:t>
      </w:r>
      <w:r w:rsidRPr="04240509" w:rsidR="31FFF632">
        <w:rPr>
          <w:sz w:val="20"/>
          <w:szCs w:val="20"/>
        </w:rPr>
        <w:t>대체방안</w:t>
      </w:r>
    </w:p>
    <w:p xmlns:wp14="http://schemas.microsoft.com/office/word/2010/wordml" w:rsidP="04240509" wp14:paraId="0AAFD739" wp14:textId="0B793E18">
      <w:pPr>
        <w:pStyle w:val="Normal"/>
        <w:rPr>
          <w:sz w:val="20"/>
          <w:szCs w:val="20"/>
        </w:rPr>
      </w:pPr>
      <w:r w:rsidRPr="04240509" w:rsidR="31FFF632">
        <w:rPr>
          <w:sz w:val="20"/>
          <w:szCs w:val="20"/>
        </w:rPr>
        <w:t xml:space="preserve"> </w:t>
      </w:r>
    </w:p>
    <w:p xmlns:wp14="http://schemas.microsoft.com/office/word/2010/wordml" w:rsidP="04240509" wp14:paraId="115CBE89" wp14:textId="0EFBDF24">
      <w:pPr>
        <w:pStyle w:val="Normal"/>
        <w:rPr>
          <w:sz w:val="20"/>
          <w:szCs w:val="20"/>
        </w:rPr>
      </w:pPr>
      <w:r w:rsidRPr="04240509" w:rsidR="31FFF632">
        <w:rPr>
          <w:sz w:val="20"/>
          <w:szCs w:val="20"/>
        </w:rPr>
        <w:t xml:space="preserve">1) </w:t>
      </w:r>
      <w:r w:rsidRPr="04240509" w:rsidR="31FFF632">
        <w:rPr>
          <w:sz w:val="20"/>
          <w:szCs w:val="20"/>
        </w:rPr>
        <w:t>디젤기관차</w:t>
      </w:r>
      <w:r w:rsidRPr="04240509" w:rsidR="31FFF632">
        <w:rPr>
          <w:sz w:val="20"/>
          <w:szCs w:val="20"/>
        </w:rPr>
        <w:t xml:space="preserve"> </w:t>
      </w:r>
      <w:r w:rsidRPr="04240509" w:rsidR="31FFF632">
        <w:rPr>
          <w:sz w:val="20"/>
          <w:szCs w:val="20"/>
        </w:rPr>
        <w:t>신조</w:t>
      </w:r>
    </w:p>
    <w:p xmlns:wp14="http://schemas.microsoft.com/office/word/2010/wordml" w:rsidP="04240509" wp14:paraId="02390362" wp14:textId="75F3F9D6">
      <w:pPr>
        <w:pStyle w:val="Normal"/>
        <w:rPr>
          <w:sz w:val="20"/>
          <w:szCs w:val="20"/>
        </w:rPr>
      </w:pPr>
      <w:r w:rsidRPr="04240509" w:rsidR="31FFF632">
        <w:rPr>
          <w:sz w:val="20"/>
          <w:szCs w:val="20"/>
        </w:rPr>
        <w:t xml:space="preserve"> </w:t>
      </w:r>
    </w:p>
    <w:p xmlns:wp14="http://schemas.microsoft.com/office/word/2010/wordml" w:rsidP="04240509" wp14:paraId="643DA64F" wp14:textId="0D2E5B1E">
      <w:pPr>
        <w:pStyle w:val="Normal"/>
        <w:rPr>
          <w:sz w:val="20"/>
          <w:szCs w:val="20"/>
        </w:rPr>
      </w:pPr>
      <w:r w:rsidRPr="04240509" w:rsidR="23BB9255">
        <w:rPr>
          <w:sz w:val="20"/>
          <w:szCs w:val="20"/>
        </w:rPr>
        <w:t xml:space="preserve">새로운 디젤기관차를 신규 제작하는 것으로, </w:t>
      </w:r>
      <w:r w:rsidRPr="04240509" w:rsidR="3D1E546B">
        <w:rPr>
          <w:sz w:val="20"/>
          <w:szCs w:val="20"/>
        </w:rPr>
        <w:t xml:space="preserve">국방부와 정부가 가장 선호하면서도 법정 의무보유대수를 충족할 수 있는 방안이다. 2024년 </w:t>
      </w:r>
      <w:r w:rsidRPr="04240509" w:rsidR="3D1E546B">
        <w:rPr>
          <w:sz w:val="20"/>
          <w:szCs w:val="20"/>
        </w:rPr>
        <w:t>현재로써는</w:t>
      </w:r>
      <w:r w:rsidRPr="04240509" w:rsidR="3D1E546B">
        <w:rPr>
          <w:sz w:val="20"/>
          <w:szCs w:val="20"/>
        </w:rPr>
        <w:t xml:space="preserve"> </w:t>
      </w:r>
      <w:r w:rsidRPr="04240509" w:rsidR="23BB9255">
        <w:rPr>
          <w:sz w:val="20"/>
          <w:szCs w:val="20"/>
        </w:rPr>
        <w:t>가장 현실적인 대체재로써 거론되고 있다.</w:t>
      </w:r>
      <w:r>
        <w:br/>
      </w:r>
    </w:p>
    <w:p xmlns:wp14="http://schemas.microsoft.com/office/word/2010/wordml" w:rsidP="04240509" wp14:paraId="3E5565DC" wp14:textId="2F8F848F">
      <w:pPr>
        <w:pStyle w:val="Normal"/>
        <w:jc w:val="left"/>
        <w:rPr>
          <w:sz w:val="20"/>
          <w:szCs w:val="20"/>
        </w:rPr>
      </w:pPr>
      <w:r>
        <w:br/>
      </w:r>
      <w:r w:rsidRPr="04240509" w:rsidR="31FFF632">
        <w:rPr>
          <w:sz w:val="20"/>
          <w:szCs w:val="20"/>
        </w:rPr>
        <w:t>2)</w:t>
      </w:r>
      <w:r w:rsidRPr="04240509" w:rsidR="31FFF632">
        <w:rPr>
          <w:sz w:val="20"/>
          <w:szCs w:val="20"/>
        </w:rPr>
        <w:t>기존</w:t>
      </w:r>
      <w:r w:rsidRPr="04240509" w:rsidR="4CC3B47A">
        <w:rPr>
          <w:sz w:val="20"/>
          <w:szCs w:val="20"/>
        </w:rPr>
        <w:t xml:space="preserve"> </w:t>
      </w:r>
      <w:r w:rsidRPr="04240509" w:rsidR="31FFF632">
        <w:rPr>
          <w:sz w:val="20"/>
          <w:szCs w:val="20"/>
        </w:rPr>
        <w:t>기관차</w:t>
      </w:r>
      <w:r w:rsidRPr="04240509" w:rsidR="31FFF632">
        <w:rPr>
          <w:sz w:val="20"/>
          <w:szCs w:val="20"/>
        </w:rPr>
        <w:t xml:space="preserve"> 수명연장</w:t>
      </w:r>
      <w:r>
        <w:br/>
      </w:r>
      <w:r>
        <w:br/>
      </w:r>
      <w:r w:rsidRPr="04240509" w:rsidR="42D3195E">
        <w:rPr>
          <w:sz w:val="20"/>
          <w:szCs w:val="20"/>
        </w:rPr>
        <w:t>퇴역 대상인 7</w:t>
      </w:r>
      <w:r w:rsidRPr="04240509" w:rsidR="31852CFE">
        <w:rPr>
          <w:sz w:val="20"/>
          <w:szCs w:val="20"/>
        </w:rPr>
        <w:t>3</w:t>
      </w:r>
      <w:r w:rsidRPr="04240509" w:rsidR="42D3195E">
        <w:rPr>
          <w:sz w:val="20"/>
          <w:szCs w:val="20"/>
        </w:rPr>
        <w:t>00,</w:t>
      </w:r>
      <w:r w:rsidRPr="04240509" w:rsidR="62B00DB5">
        <w:rPr>
          <w:sz w:val="20"/>
          <w:szCs w:val="20"/>
        </w:rPr>
        <w:t xml:space="preserve"> 7400,</w:t>
      </w:r>
      <w:r w:rsidRPr="04240509" w:rsidR="42D3195E">
        <w:rPr>
          <w:sz w:val="20"/>
          <w:szCs w:val="20"/>
        </w:rPr>
        <w:t xml:space="preserve"> 7500호대 </w:t>
      </w:r>
      <w:r w:rsidRPr="04240509" w:rsidR="42D3195E">
        <w:rPr>
          <w:sz w:val="20"/>
          <w:szCs w:val="20"/>
        </w:rPr>
        <w:t>디젤기관차를</w:t>
      </w:r>
      <w:r w:rsidRPr="04240509" w:rsidR="42D3195E">
        <w:rPr>
          <w:sz w:val="20"/>
          <w:szCs w:val="20"/>
        </w:rPr>
        <w:t xml:space="preserve"> </w:t>
      </w:r>
      <w:r w:rsidRPr="04240509" w:rsidR="42D3195E">
        <w:rPr>
          <w:sz w:val="20"/>
          <w:szCs w:val="20"/>
        </w:rPr>
        <w:t>대상으로</w:t>
      </w:r>
      <w:r w:rsidRPr="04240509" w:rsidR="42D3195E">
        <w:rPr>
          <w:sz w:val="20"/>
          <w:szCs w:val="20"/>
        </w:rPr>
        <w:t xml:space="preserve"> </w:t>
      </w:r>
      <w:r w:rsidRPr="04240509" w:rsidR="25FF0723">
        <w:rPr>
          <w:sz w:val="20"/>
          <w:szCs w:val="20"/>
        </w:rPr>
        <w:t xml:space="preserve">수명연장개조를 거치는 방안. 현재의 디젤기관차 인프라를 그대로 </w:t>
      </w:r>
      <w:r w:rsidRPr="04240509" w:rsidR="00E08020">
        <w:rPr>
          <w:sz w:val="20"/>
          <w:szCs w:val="20"/>
        </w:rPr>
        <w:t>이용 가능하다는 장점이 있지만, 이미 노후화된 차량의 수명을 연장시키는 것이라 근본적인 해결책은 될 수 없</w:t>
      </w:r>
      <w:r w:rsidRPr="04240509" w:rsidR="7A2F97CD">
        <w:rPr>
          <w:sz w:val="20"/>
          <w:szCs w:val="20"/>
        </w:rPr>
        <w:t>으며,</w:t>
      </w:r>
      <w:r w:rsidRPr="04240509" w:rsidR="22EF37AF">
        <w:rPr>
          <w:sz w:val="20"/>
          <w:szCs w:val="20"/>
        </w:rPr>
        <w:t xml:space="preserve"> 상당수의 기관차들이</w:t>
      </w:r>
      <w:r w:rsidRPr="04240509" w:rsidR="7A2F97CD">
        <w:rPr>
          <w:sz w:val="20"/>
          <w:szCs w:val="20"/>
        </w:rPr>
        <w:t xml:space="preserve"> 이미 수명연장 절차를 거</w:t>
      </w:r>
      <w:r w:rsidRPr="04240509" w:rsidR="5B9E0AED">
        <w:rPr>
          <w:sz w:val="20"/>
          <w:szCs w:val="20"/>
        </w:rPr>
        <w:t>쳤고, 권장수명을 10여년 이</w:t>
      </w:r>
      <w:r w:rsidRPr="04240509" w:rsidR="6BD3E9CC">
        <w:rPr>
          <w:sz w:val="20"/>
          <w:szCs w:val="20"/>
        </w:rPr>
        <w:t>상</w:t>
      </w:r>
      <w:r w:rsidRPr="04240509" w:rsidR="5B9E0AED">
        <w:rPr>
          <w:sz w:val="20"/>
          <w:szCs w:val="20"/>
        </w:rPr>
        <w:t xml:space="preserve"> 넘긴 차량도 있어</w:t>
      </w:r>
      <w:r w:rsidRPr="04240509" w:rsidR="7A2F97CD">
        <w:rPr>
          <w:sz w:val="20"/>
          <w:szCs w:val="20"/>
        </w:rPr>
        <w:t xml:space="preserve"> 더이상의 연장운용이 어려울 것으로 예상된다.</w:t>
      </w:r>
      <w:r>
        <w:br/>
      </w:r>
      <w:r>
        <w:br/>
      </w:r>
      <w:r w:rsidRPr="04240509" w:rsidR="70DD0C61">
        <w:rPr>
          <w:sz w:val="20"/>
          <w:szCs w:val="20"/>
        </w:rPr>
        <w:t>3)</w:t>
      </w:r>
      <w:r w:rsidRPr="04240509" w:rsidR="70DD0C61">
        <w:rPr>
          <w:sz w:val="20"/>
          <w:szCs w:val="20"/>
        </w:rPr>
        <w:t xml:space="preserve"> </w:t>
      </w:r>
      <w:r w:rsidRPr="04240509" w:rsidR="70DD0C61">
        <w:rPr>
          <w:sz w:val="20"/>
          <w:szCs w:val="20"/>
        </w:rPr>
        <w:t>전철</w:t>
      </w:r>
      <w:r w:rsidRPr="04240509" w:rsidR="70DD0C61">
        <w:rPr>
          <w:sz w:val="20"/>
          <w:szCs w:val="20"/>
        </w:rPr>
        <w:t>화</w:t>
      </w:r>
      <w:r w:rsidRPr="04240509" w:rsidR="70DD0C61">
        <w:rPr>
          <w:sz w:val="20"/>
          <w:szCs w:val="20"/>
        </w:rPr>
        <w:t xml:space="preserve"> </w:t>
      </w:r>
      <w:r w:rsidRPr="04240509" w:rsidR="70DD0C61">
        <w:rPr>
          <w:sz w:val="20"/>
          <w:szCs w:val="20"/>
        </w:rPr>
        <w:t>가</w:t>
      </w:r>
      <w:r w:rsidRPr="04240509" w:rsidR="70DD0C61">
        <w:rPr>
          <w:sz w:val="20"/>
          <w:szCs w:val="20"/>
        </w:rPr>
        <w:t>속</w:t>
      </w:r>
      <w:r w:rsidRPr="04240509" w:rsidR="70DD0C61">
        <w:rPr>
          <w:sz w:val="20"/>
          <w:szCs w:val="20"/>
        </w:rPr>
        <w:t xml:space="preserve"> 및 </w:t>
      </w:r>
      <w:r w:rsidRPr="04240509" w:rsidR="70DD0C61">
        <w:rPr>
          <w:sz w:val="20"/>
          <w:szCs w:val="20"/>
        </w:rPr>
        <w:t>전</w:t>
      </w:r>
      <w:r w:rsidRPr="04240509" w:rsidR="70DD0C61">
        <w:rPr>
          <w:sz w:val="20"/>
          <w:szCs w:val="20"/>
        </w:rPr>
        <w:t>기</w:t>
      </w:r>
      <w:r w:rsidRPr="04240509" w:rsidR="70DD0C61">
        <w:rPr>
          <w:sz w:val="20"/>
          <w:szCs w:val="20"/>
        </w:rPr>
        <w:t>기관차</w:t>
      </w:r>
      <w:r w:rsidRPr="04240509" w:rsidR="70DD0C61">
        <w:rPr>
          <w:sz w:val="20"/>
          <w:szCs w:val="20"/>
        </w:rPr>
        <w:t xml:space="preserve"> </w:t>
      </w:r>
      <w:r w:rsidRPr="04240509" w:rsidR="70DD0C61">
        <w:rPr>
          <w:sz w:val="20"/>
          <w:szCs w:val="20"/>
        </w:rPr>
        <w:t>추가도입</w:t>
      </w:r>
      <w:r>
        <w:br/>
      </w:r>
    </w:p>
    <w:p xmlns:wp14="http://schemas.microsoft.com/office/word/2010/wordml" w:rsidP="04240509" wp14:paraId="1A811879" wp14:textId="5869112B">
      <w:pPr>
        <w:pStyle w:val="Normal"/>
        <w:jc w:val="left"/>
        <w:rPr>
          <w:sz w:val="20"/>
          <w:szCs w:val="20"/>
        </w:rPr>
      </w:pPr>
      <w:r w:rsidRPr="04240509" w:rsidR="70DD0C61">
        <w:rPr>
          <w:sz w:val="20"/>
          <w:szCs w:val="20"/>
        </w:rPr>
        <w:t>디젤기관차가 운행하던 노선에 전동열차를 위한 설비를 갖추고, 그 역할 일부 또는 전체를 전기기관차로 대신하는 방안.</w:t>
      </w:r>
      <w:r w:rsidRPr="04240509" w:rsidR="762F1D82">
        <w:rPr>
          <w:sz w:val="20"/>
          <w:szCs w:val="20"/>
        </w:rPr>
        <w:t xml:space="preserve"> 디젤기관차 대비 2~3배 출력을 내는 전기기관차 특성상 </w:t>
      </w:r>
      <w:r w:rsidRPr="04240509" w:rsidR="1F91ABAC">
        <w:rPr>
          <w:sz w:val="20"/>
          <w:szCs w:val="20"/>
        </w:rPr>
        <w:t xml:space="preserve">소요시간 단축 등의 부가적인 장점도 있다. </w:t>
      </w:r>
      <w:r w:rsidRPr="04240509" w:rsidR="0572DECE">
        <w:rPr>
          <w:sz w:val="20"/>
          <w:szCs w:val="20"/>
        </w:rPr>
        <w:t xml:space="preserve">하지만 수요가 저조한 노선에 시행하기엔 </w:t>
      </w:r>
      <w:r w:rsidRPr="04240509" w:rsidR="47D59F2E">
        <w:rPr>
          <w:sz w:val="20"/>
          <w:szCs w:val="20"/>
        </w:rPr>
        <w:t xml:space="preserve">전철화 비용이 과잉투자가 될 수 있기에 </w:t>
      </w:r>
      <w:r w:rsidRPr="04240509" w:rsidR="0572DECE">
        <w:rPr>
          <w:sz w:val="20"/>
          <w:szCs w:val="20"/>
        </w:rPr>
        <w:t>효율적인 방법이 아니며, 의무보</w:t>
      </w:r>
      <w:r w:rsidRPr="04240509" w:rsidR="52A91A53">
        <w:rPr>
          <w:sz w:val="20"/>
          <w:szCs w:val="20"/>
        </w:rPr>
        <w:t>유대수를</w:t>
      </w:r>
      <w:r w:rsidRPr="04240509" w:rsidR="7FEEC94D">
        <w:rPr>
          <w:sz w:val="20"/>
          <w:szCs w:val="20"/>
        </w:rPr>
        <w:t xml:space="preserve"> </w:t>
      </w:r>
      <w:r w:rsidRPr="04240509" w:rsidR="52A91A53">
        <w:rPr>
          <w:sz w:val="20"/>
          <w:szCs w:val="20"/>
        </w:rPr>
        <w:t>충족시킬 수 없다.</w:t>
      </w:r>
      <w:r>
        <w:br/>
      </w:r>
      <w:r>
        <w:br/>
      </w:r>
      <w:r w:rsidRPr="04240509" w:rsidR="28DFB75F">
        <w:rPr>
          <w:sz w:val="20"/>
          <w:szCs w:val="20"/>
        </w:rPr>
        <w:t>4</w:t>
      </w:r>
      <w:r w:rsidRPr="04240509" w:rsidR="31FFF632">
        <w:rPr>
          <w:sz w:val="20"/>
          <w:szCs w:val="20"/>
        </w:rPr>
        <w:t>)수소기관차</w:t>
      </w:r>
      <w:r>
        <w:br/>
      </w:r>
      <w:r>
        <w:br/>
      </w:r>
      <w:r w:rsidRPr="04240509" w:rsidR="51A0F085">
        <w:rPr>
          <w:sz w:val="20"/>
          <w:szCs w:val="20"/>
        </w:rPr>
        <w:t xml:space="preserve">비교적 </w:t>
      </w:r>
      <w:r w:rsidRPr="04240509" w:rsidR="51A0F085">
        <w:rPr>
          <w:sz w:val="20"/>
          <w:szCs w:val="20"/>
        </w:rPr>
        <w:t>최근에</w:t>
      </w:r>
      <w:r w:rsidRPr="04240509" w:rsidR="51A0F085">
        <w:rPr>
          <w:sz w:val="20"/>
          <w:szCs w:val="20"/>
        </w:rPr>
        <w:t xml:space="preserve"> </w:t>
      </w:r>
      <w:r w:rsidRPr="04240509" w:rsidR="51A0F085">
        <w:rPr>
          <w:sz w:val="20"/>
          <w:szCs w:val="20"/>
        </w:rPr>
        <w:t>등장한</w:t>
      </w:r>
      <w:r w:rsidRPr="04240509" w:rsidR="51A0F085">
        <w:rPr>
          <w:sz w:val="20"/>
          <w:szCs w:val="20"/>
        </w:rPr>
        <w:t xml:space="preserve"> </w:t>
      </w:r>
      <w:r w:rsidRPr="04240509" w:rsidR="51A0F085">
        <w:rPr>
          <w:sz w:val="20"/>
          <w:szCs w:val="20"/>
        </w:rPr>
        <w:t>대체방안</w:t>
      </w:r>
      <w:r w:rsidRPr="04240509" w:rsidR="51A0F085">
        <w:rPr>
          <w:sz w:val="20"/>
          <w:szCs w:val="20"/>
        </w:rPr>
        <w:t xml:space="preserve">. </w:t>
      </w:r>
      <w:r w:rsidRPr="04240509" w:rsidR="530943E7">
        <w:rPr>
          <w:sz w:val="20"/>
          <w:szCs w:val="20"/>
        </w:rPr>
        <w:t>최대출력</w:t>
      </w:r>
      <w:r w:rsidRPr="04240509" w:rsidR="530943E7">
        <w:rPr>
          <w:sz w:val="20"/>
          <w:szCs w:val="20"/>
        </w:rPr>
        <w:t xml:space="preserve">, </w:t>
      </w:r>
      <w:r w:rsidRPr="04240509" w:rsidR="530943E7">
        <w:rPr>
          <w:sz w:val="20"/>
          <w:szCs w:val="20"/>
        </w:rPr>
        <w:t>발열</w:t>
      </w:r>
      <w:r w:rsidRPr="04240509" w:rsidR="530943E7">
        <w:rPr>
          <w:sz w:val="20"/>
          <w:szCs w:val="20"/>
        </w:rPr>
        <w:t xml:space="preserve"> </w:t>
      </w:r>
      <w:r w:rsidRPr="04240509" w:rsidR="796DB591">
        <w:rPr>
          <w:sz w:val="20"/>
          <w:szCs w:val="20"/>
        </w:rPr>
        <w:t>등 성능</w:t>
      </w:r>
      <w:r w:rsidRPr="04240509" w:rsidR="530943E7">
        <w:rPr>
          <w:sz w:val="20"/>
          <w:szCs w:val="20"/>
        </w:rPr>
        <w:t>면에</w:t>
      </w:r>
      <w:r w:rsidRPr="04240509" w:rsidR="530943E7">
        <w:rPr>
          <w:sz w:val="20"/>
          <w:szCs w:val="20"/>
        </w:rPr>
        <w:t xml:space="preserve"> </w:t>
      </w:r>
      <w:r w:rsidRPr="04240509" w:rsidR="530943E7">
        <w:rPr>
          <w:sz w:val="20"/>
          <w:szCs w:val="20"/>
        </w:rPr>
        <w:t>있어서</w:t>
      </w:r>
      <w:r w:rsidRPr="04240509" w:rsidR="530943E7">
        <w:rPr>
          <w:sz w:val="20"/>
          <w:szCs w:val="20"/>
        </w:rPr>
        <w:t xml:space="preserve"> </w:t>
      </w:r>
      <w:r w:rsidRPr="04240509" w:rsidR="530943E7">
        <w:rPr>
          <w:sz w:val="20"/>
          <w:szCs w:val="20"/>
        </w:rPr>
        <w:t>디젤기관보다</w:t>
      </w:r>
      <w:r w:rsidRPr="04240509" w:rsidR="530943E7">
        <w:rPr>
          <w:sz w:val="20"/>
          <w:szCs w:val="20"/>
        </w:rPr>
        <w:t xml:space="preserve"> </w:t>
      </w:r>
      <w:r w:rsidRPr="04240509" w:rsidR="530943E7">
        <w:rPr>
          <w:sz w:val="20"/>
          <w:szCs w:val="20"/>
        </w:rPr>
        <w:t>떨어지는</w:t>
      </w:r>
      <w:r w:rsidRPr="04240509" w:rsidR="530943E7">
        <w:rPr>
          <w:sz w:val="20"/>
          <w:szCs w:val="20"/>
        </w:rPr>
        <w:t xml:space="preserve"> </w:t>
      </w:r>
      <w:r w:rsidRPr="04240509" w:rsidR="530943E7">
        <w:rPr>
          <w:sz w:val="20"/>
          <w:szCs w:val="20"/>
        </w:rPr>
        <w:t>부분이</w:t>
      </w:r>
      <w:r w:rsidRPr="04240509" w:rsidR="530943E7">
        <w:rPr>
          <w:sz w:val="20"/>
          <w:szCs w:val="20"/>
        </w:rPr>
        <w:t xml:space="preserve"> </w:t>
      </w:r>
      <w:r w:rsidRPr="04240509" w:rsidR="530943E7">
        <w:rPr>
          <w:sz w:val="20"/>
          <w:szCs w:val="20"/>
        </w:rPr>
        <w:t>있고</w:t>
      </w:r>
      <w:r w:rsidRPr="04240509" w:rsidR="530943E7">
        <w:rPr>
          <w:sz w:val="20"/>
          <w:szCs w:val="20"/>
        </w:rPr>
        <w:t xml:space="preserve">, </w:t>
      </w:r>
      <w:r w:rsidRPr="04240509" w:rsidR="530943E7">
        <w:rPr>
          <w:sz w:val="20"/>
          <w:szCs w:val="20"/>
        </w:rPr>
        <w:t>전용</w:t>
      </w:r>
      <w:r w:rsidRPr="04240509" w:rsidR="530943E7">
        <w:rPr>
          <w:sz w:val="20"/>
          <w:szCs w:val="20"/>
        </w:rPr>
        <w:t xml:space="preserve"> </w:t>
      </w:r>
      <w:r w:rsidRPr="04240509" w:rsidR="530943E7">
        <w:rPr>
          <w:sz w:val="20"/>
          <w:szCs w:val="20"/>
        </w:rPr>
        <w:t>충전시설과</w:t>
      </w:r>
      <w:r w:rsidRPr="04240509" w:rsidR="530943E7">
        <w:rPr>
          <w:sz w:val="20"/>
          <w:szCs w:val="20"/>
        </w:rPr>
        <w:t xml:space="preserve"> </w:t>
      </w:r>
      <w:r w:rsidRPr="04240509" w:rsidR="530943E7">
        <w:rPr>
          <w:sz w:val="20"/>
          <w:szCs w:val="20"/>
        </w:rPr>
        <w:t>유지보수</w:t>
      </w:r>
      <w:r w:rsidRPr="04240509" w:rsidR="530943E7">
        <w:rPr>
          <w:sz w:val="20"/>
          <w:szCs w:val="20"/>
        </w:rPr>
        <w:t xml:space="preserve"> </w:t>
      </w:r>
      <w:r w:rsidRPr="04240509" w:rsidR="530943E7">
        <w:rPr>
          <w:sz w:val="20"/>
          <w:szCs w:val="20"/>
        </w:rPr>
        <w:t>시설</w:t>
      </w:r>
      <w:r w:rsidRPr="04240509" w:rsidR="530943E7">
        <w:rPr>
          <w:sz w:val="20"/>
          <w:szCs w:val="20"/>
        </w:rPr>
        <w:t>/</w:t>
      </w:r>
      <w:r w:rsidRPr="04240509" w:rsidR="530943E7">
        <w:rPr>
          <w:sz w:val="20"/>
          <w:szCs w:val="20"/>
        </w:rPr>
        <w:t>인력</w:t>
      </w:r>
      <w:r w:rsidRPr="04240509" w:rsidR="530943E7">
        <w:rPr>
          <w:sz w:val="20"/>
          <w:szCs w:val="20"/>
        </w:rPr>
        <w:t xml:space="preserve"> </w:t>
      </w:r>
      <w:r w:rsidRPr="04240509" w:rsidR="530943E7">
        <w:rPr>
          <w:sz w:val="20"/>
          <w:szCs w:val="20"/>
        </w:rPr>
        <w:t>준비가</w:t>
      </w:r>
      <w:r w:rsidRPr="04240509" w:rsidR="530943E7">
        <w:rPr>
          <w:sz w:val="20"/>
          <w:szCs w:val="20"/>
        </w:rPr>
        <w:t xml:space="preserve"> </w:t>
      </w:r>
      <w:r w:rsidRPr="04240509" w:rsidR="530943E7">
        <w:rPr>
          <w:sz w:val="20"/>
          <w:szCs w:val="20"/>
        </w:rPr>
        <w:t>필요해</w:t>
      </w:r>
      <w:r w:rsidRPr="04240509" w:rsidR="530943E7">
        <w:rPr>
          <w:sz w:val="20"/>
          <w:szCs w:val="20"/>
        </w:rPr>
        <w:t xml:space="preserve"> </w:t>
      </w:r>
      <w:r w:rsidRPr="04240509" w:rsidR="5E3DEB8F">
        <w:rPr>
          <w:sz w:val="20"/>
          <w:szCs w:val="20"/>
        </w:rPr>
        <w:t>특대형</w:t>
      </w:r>
      <w:r w:rsidRPr="04240509" w:rsidR="5E3DEB8F">
        <w:rPr>
          <w:sz w:val="20"/>
          <w:szCs w:val="20"/>
        </w:rPr>
        <w:t xml:space="preserve"> </w:t>
      </w:r>
      <w:r w:rsidRPr="04240509" w:rsidR="5E3DEB8F">
        <w:rPr>
          <w:sz w:val="20"/>
          <w:szCs w:val="20"/>
        </w:rPr>
        <w:t>기관차들의</w:t>
      </w:r>
      <w:r w:rsidRPr="04240509" w:rsidR="5E3DEB8F">
        <w:rPr>
          <w:sz w:val="20"/>
          <w:szCs w:val="20"/>
        </w:rPr>
        <w:t xml:space="preserve"> </w:t>
      </w:r>
      <w:r w:rsidRPr="04240509" w:rsidR="5E3DEB8F">
        <w:rPr>
          <w:sz w:val="20"/>
          <w:szCs w:val="20"/>
        </w:rPr>
        <w:t>퇴역시기를</w:t>
      </w:r>
      <w:r w:rsidRPr="04240509" w:rsidR="5E3DEB8F">
        <w:rPr>
          <w:sz w:val="20"/>
          <w:szCs w:val="20"/>
        </w:rPr>
        <w:t xml:space="preserve"> 맞추기 어</w:t>
      </w:r>
      <w:r w:rsidRPr="04240509" w:rsidR="385E1055">
        <w:rPr>
          <w:sz w:val="20"/>
          <w:szCs w:val="20"/>
        </w:rPr>
        <w:t>렵고, 전시상황에 수소 처리/생산시설이 파괴되면 복구에 긴 시간이 소요된다.</w:t>
      </w:r>
      <w:r>
        <w:br/>
      </w:r>
    </w:p>
    <w:p xmlns:wp14="http://schemas.microsoft.com/office/word/2010/wordml" w:rsidP="04240509" wp14:paraId="4E52873A" wp14:textId="7F1E26A2">
      <w:pPr>
        <w:spacing w:before="0" w:beforeAutospacing="off" w:after="160" w:afterAutospacing="off"/>
        <w:jc w:val="both"/>
        <w:rPr>
          <w:rFonts w:ascii="Lato" w:hAnsi="Lato" w:eastAsia="Lato" w:cs="Lato"/>
          <w:b w:val="0"/>
          <w:bCs w:val="0"/>
          <w:i w:val="0"/>
          <w:iCs w:val="0"/>
          <w:strike w:val="0"/>
          <w:dstrike w:val="0"/>
          <w:noProof w:val="0"/>
          <w:color w:val="000000" w:themeColor="text1" w:themeTint="FF" w:themeShade="FF"/>
          <w:sz w:val="20"/>
          <w:szCs w:val="20"/>
          <w:u w:val="none"/>
          <w:lang w:val="en-US"/>
        </w:rPr>
      </w:pP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5)</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하이브리드</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기관차</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p>
    <w:p xmlns:wp14="http://schemas.microsoft.com/office/word/2010/wordml" w:rsidP="04240509" wp14:paraId="6E42491C" wp14:textId="7B8185B2">
      <w:pPr>
        <w:spacing w:before="0" w:beforeAutospacing="off" w:after="160" w:afterAutospacing="off"/>
        <w:jc w:val="both"/>
        <w:rPr>
          <w:rFonts w:ascii="Lato" w:hAnsi="Lato" w:eastAsia="Lato" w:cs="Lato"/>
          <w:b w:val="0"/>
          <w:bCs w:val="0"/>
          <w:i w:val="0"/>
          <w:iCs w:val="0"/>
          <w:strike w:val="0"/>
          <w:dstrike w:val="0"/>
          <w:noProof w:val="0"/>
          <w:color w:val="000000" w:themeColor="text1" w:themeTint="FF" w:themeShade="FF"/>
          <w:sz w:val="20"/>
          <w:szCs w:val="20"/>
          <w:u w:val="none"/>
          <w:lang w:val="en-US"/>
        </w:rPr>
      </w:pP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2가지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이상의</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동력체계를</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사용하는</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기관차로</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일반적으로</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전기모터와</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디젤기관의</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병렬구조를</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사용한</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다</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전철화</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비전철화</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구간</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모두</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운행</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가능하다는</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장점이</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있지만</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구조적</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복잡함과</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정비성의</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악화</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단일</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동력차량보다</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성능이</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떨어져</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대한민국에선</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운용되지</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않는다</w:t>
      </w:r>
      <w:r w:rsidRPr="04240509" w:rsidR="0673050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p>
    <w:p xmlns:wp14="http://schemas.microsoft.com/office/word/2010/wordml" w:rsidP="04240509" wp14:paraId="0E67F014" wp14:textId="20FBB38D">
      <w:pPr>
        <w:rPr>
          <w:sz w:val="20"/>
          <w:szCs w:val="20"/>
        </w:rPr>
      </w:pPr>
    </w:p>
    <w:p xmlns:wp14="http://schemas.microsoft.com/office/word/2010/wordml" w:rsidP="04240509" wp14:paraId="7EA0B6FA" wp14:textId="6C61B6C1">
      <w:pPr>
        <w:pStyle w:val="Normal"/>
        <w:rPr>
          <w:sz w:val="20"/>
          <w:szCs w:val="20"/>
        </w:rPr>
      </w:pPr>
      <w:r w:rsidRPr="04240509" w:rsidR="6C4A7148">
        <w:rPr>
          <w:sz w:val="20"/>
          <w:szCs w:val="20"/>
        </w:rPr>
        <w:t xml:space="preserve">2가지 </w:t>
      </w:r>
      <w:r w:rsidRPr="04240509" w:rsidR="6C4A7148">
        <w:rPr>
          <w:sz w:val="20"/>
          <w:szCs w:val="20"/>
        </w:rPr>
        <w:t>이상의</w:t>
      </w:r>
      <w:r w:rsidRPr="04240509" w:rsidR="6C4A7148">
        <w:rPr>
          <w:sz w:val="20"/>
          <w:szCs w:val="20"/>
        </w:rPr>
        <w:t xml:space="preserve"> </w:t>
      </w:r>
      <w:r w:rsidRPr="04240509" w:rsidR="6C4A7148">
        <w:rPr>
          <w:sz w:val="20"/>
          <w:szCs w:val="20"/>
        </w:rPr>
        <w:t>동력체계를</w:t>
      </w:r>
      <w:r w:rsidRPr="04240509" w:rsidR="6C4A7148">
        <w:rPr>
          <w:sz w:val="20"/>
          <w:szCs w:val="20"/>
        </w:rPr>
        <w:t xml:space="preserve"> </w:t>
      </w:r>
      <w:r w:rsidRPr="04240509" w:rsidR="6C4A7148">
        <w:rPr>
          <w:sz w:val="20"/>
          <w:szCs w:val="20"/>
        </w:rPr>
        <w:t>사용하는</w:t>
      </w:r>
      <w:r w:rsidRPr="04240509" w:rsidR="6C4A7148">
        <w:rPr>
          <w:sz w:val="20"/>
          <w:szCs w:val="20"/>
        </w:rPr>
        <w:t xml:space="preserve"> </w:t>
      </w:r>
      <w:r w:rsidRPr="04240509" w:rsidR="6C4A7148">
        <w:rPr>
          <w:sz w:val="20"/>
          <w:szCs w:val="20"/>
        </w:rPr>
        <w:t>기관차로</w:t>
      </w:r>
      <w:r w:rsidRPr="04240509" w:rsidR="6C4A7148">
        <w:rPr>
          <w:sz w:val="20"/>
          <w:szCs w:val="20"/>
        </w:rPr>
        <w:t xml:space="preserve">, </w:t>
      </w:r>
      <w:r w:rsidRPr="04240509" w:rsidR="6C4A7148">
        <w:rPr>
          <w:sz w:val="20"/>
          <w:szCs w:val="20"/>
        </w:rPr>
        <w:t>일반적으로</w:t>
      </w:r>
      <w:r w:rsidRPr="04240509" w:rsidR="6C4A7148">
        <w:rPr>
          <w:sz w:val="20"/>
          <w:szCs w:val="20"/>
        </w:rPr>
        <w:t xml:space="preserve"> </w:t>
      </w:r>
      <w:r w:rsidRPr="04240509" w:rsidR="6C4A7148">
        <w:rPr>
          <w:sz w:val="20"/>
          <w:szCs w:val="20"/>
        </w:rPr>
        <w:t>전기모터와</w:t>
      </w:r>
      <w:r w:rsidRPr="04240509" w:rsidR="6C4A7148">
        <w:rPr>
          <w:sz w:val="20"/>
          <w:szCs w:val="20"/>
        </w:rPr>
        <w:t xml:space="preserve"> </w:t>
      </w:r>
      <w:r w:rsidRPr="04240509" w:rsidR="6C4A7148">
        <w:rPr>
          <w:sz w:val="20"/>
          <w:szCs w:val="20"/>
        </w:rPr>
        <w:t>디젤기관의</w:t>
      </w:r>
      <w:r w:rsidRPr="04240509" w:rsidR="6C4A7148">
        <w:rPr>
          <w:sz w:val="20"/>
          <w:szCs w:val="20"/>
        </w:rPr>
        <w:t xml:space="preserve"> </w:t>
      </w:r>
      <w:r w:rsidRPr="04240509" w:rsidR="6C4A7148">
        <w:rPr>
          <w:sz w:val="20"/>
          <w:szCs w:val="20"/>
        </w:rPr>
        <w:t>병렬구조를</w:t>
      </w:r>
      <w:r w:rsidRPr="04240509" w:rsidR="6C4A7148">
        <w:rPr>
          <w:sz w:val="20"/>
          <w:szCs w:val="20"/>
        </w:rPr>
        <w:t xml:space="preserve"> </w:t>
      </w:r>
      <w:r w:rsidRPr="04240509" w:rsidR="6C4A7148">
        <w:rPr>
          <w:sz w:val="20"/>
          <w:szCs w:val="20"/>
        </w:rPr>
        <w:t>사용한다</w:t>
      </w:r>
      <w:r w:rsidRPr="04240509" w:rsidR="6C4A7148">
        <w:rPr>
          <w:sz w:val="20"/>
          <w:szCs w:val="20"/>
        </w:rPr>
        <w:t xml:space="preserve">. </w:t>
      </w:r>
      <w:r w:rsidRPr="04240509" w:rsidR="4D07681B">
        <w:rPr>
          <w:sz w:val="20"/>
          <w:szCs w:val="20"/>
        </w:rPr>
        <w:t>전철화</w:t>
      </w:r>
      <w:r w:rsidRPr="04240509" w:rsidR="4D07681B">
        <w:rPr>
          <w:sz w:val="20"/>
          <w:szCs w:val="20"/>
        </w:rPr>
        <w:t>/</w:t>
      </w:r>
      <w:r w:rsidRPr="04240509" w:rsidR="4D07681B">
        <w:rPr>
          <w:sz w:val="20"/>
          <w:szCs w:val="20"/>
        </w:rPr>
        <w:t>비전철화</w:t>
      </w:r>
      <w:r w:rsidRPr="04240509" w:rsidR="4D07681B">
        <w:rPr>
          <w:sz w:val="20"/>
          <w:szCs w:val="20"/>
        </w:rPr>
        <w:t xml:space="preserve"> </w:t>
      </w:r>
      <w:r w:rsidRPr="04240509" w:rsidR="4D07681B">
        <w:rPr>
          <w:sz w:val="20"/>
          <w:szCs w:val="20"/>
        </w:rPr>
        <w:t>구간</w:t>
      </w:r>
      <w:r w:rsidRPr="04240509" w:rsidR="4D07681B">
        <w:rPr>
          <w:sz w:val="20"/>
          <w:szCs w:val="20"/>
        </w:rPr>
        <w:t xml:space="preserve"> </w:t>
      </w:r>
      <w:r w:rsidRPr="04240509" w:rsidR="4D07681B">
        <w:rPr>
          <w:sz w:val="20"/>
          <w:szCs w:val="20"/>
        </w:rPr>
        <w:t>모두</w:t>
      </w:r>
      <w:r w:rsidRPr="04240509" w:rsidR="4D07681B">
        <w:rPr>
          <w:sz w:val="20"/>
          <w:szCs w:val="20"/>
        </w:rPr>
        <w:t xml:space="preserve"> </w:t>
      </w:r>
      <w:r w:rsidRPr="04240509" w:rsidR="4D07681B">
        <w:rPr>
          <w:sz w:val="20"/>
          <w:szCs w:val="20"/>
        </w:rPr>
        <w:t>운행</w:t>
      </w:r>
      <w:r w:rsidRPr="04240509" w:rsidR="4D07681B">
        <w:rPr>
          <w:sz w:val="20"/>
          <w:szCs w:val="20"/>
        </w:rPr>
        <w:t xml:space="preserve"> 가능하다는 </w:t>
      </w:r>
      <w:r w:rsidRPr="04240509" w:rsidR="4D07681B">
        <w:rPr>
          <w:sz w:val="20"/>
          <w:szCs w:val="20"/>
        </w:rPr>
        <w:t>장점이</w:t>
      </w:r>
      <w:r w:rsidRPr="04240509" w:rsidR="4D07681B">
        <w:rPr>
          <w:sz w:val="20"/>
          <w:szCs w:val="20"/>
        </w:rPr>
        <w:t xml:space="preserve"> </w:t>
      </w:r>
      <w:r w:rsidRPr="04240509" w:rsidR="4D07681B">
        <w:rPr>
          <w:sz w:val="20"/>
          <w:szCs w:val="20"/>
        </w:rPr>
        <w:t>있지만</w:t>
      </w:r>
      <w:r w:rsidRPr="04240509" w:rsidR="4D07681B">
        <w:rPr>
          <w:sz w:val="20"/>
          <w:szCs w:val="20"/>
        </w:rPr>
        <w:t xml:space="preserve">, </w:t>
      </w:r>
      <w:r w:rsidRPr="04240509" w:rsidR="4D07681B">
        <w:rPr>
          <w:sz w:val="20"/>
          <w:szCs w:val="20"/>
        </w:rPr>
        <w:t>구조적</w:t>
      </w:r>
      <w:r w:rsidRPr="04240509" w:rsidR="4D07681B">
        <w:rPr>
          <w:sz w:val="20"/>
          <w:szCs w:val="20"/>
        </w:rPr>
        <w:t xml:space="preserve"> 복잡함과 정비성의 악화, 단일 동력차량보다 성능이 떨어져 대한민국에선 운용되지 않는다.</w:t>
      </w:r>
      <w:r>
        <w:br/>
      </w:r>
    </w:p>
    <w:p xmlns:wp14="http://schemas.microsoft.com/office/word/2010/wordml" w:rsidP="04240509" wp14:paraId="72FA8E08" wp14:textId="79FD2C89">
      <w:pPr>
        <w:spacing w:before="0" w:beforeAutospacing="off" w:after="0" w:afterAutospacing="off"/>
        <w:rPr>
          <w:rFonts w:ascii="Lato" w:hAnsi="Lato" w:eastAsia="Lato" w:cs="Lato"/>
          <w:b w:val="0"/>
          <w:bCs w:val="0"/>
          <w:i w:val="0"/>
          <w:iCs w:val="0"/>
          <w:strike w:val="0"/>
          <w:dstrike w:val="0"/>
          <w:noProof w:val="0"/>
          <w:color w:val="000000" w:themeColor="text1" w:themeTint="FF" w:themeShade="FF"/>
          <w:sz w:val="20"/>
          <w:szCs w:val="20"/>
          <w:u w:val="none"/>
          <w:lang w:val="en-US"/>
        </w:rPr>
      </w:pP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4.결론</w:t>
      </w:r>
      <w:r>
        <w:br/>
      </w:r>
      <w:r>
        <w:br/>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2024년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현재</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북한은</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대한민국에</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대한</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도발수위를</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점점</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높이고</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있으며</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특대형</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디젤기관차</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부족분은</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곧 3자리수를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바라보게</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된다</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이는</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긴급</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전시상황의</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대응능력과</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전투</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수행능력을</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크게</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떨어뜨릴</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여지가</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있다</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민간면에서도</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비전철화</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구간을</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전부</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전철화시키기엔</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무리가</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있고</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군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분야에서</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철도교통이</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무척</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중요한</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만큼</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디젤기관차의</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신조는</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피하기</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어려울</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것으로</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보인다</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br/>
      </w:r>
      <w:r>
        <w:br/>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이에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필자는</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전쟁수행능력</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강화</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열차운행</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복구능력</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향상을</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위한</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디젤기관차의</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신조</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추가도입을</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강력히</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지지하며</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노후화된</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디젤기관차들이</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신속히</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퇴역하기를</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기대해</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본다</w:t>
      </w:r>
      <w:r w:rsidRPr="04240509" w:rsidR="68CCFEDC">
        <w:rPr>
          <w:rFonts w:ascii="Lato" w:hAnsi="Lato" w:eastAsia="Lato" w:cs="Lato"/>
          <w:b w:val="0"/>
          <w:bCs w:val="0"/>
          <w:i w:val="0"/>
          <w:iCs w:val="0"/>
          <w:strike w:val="0"/>
          <w:dstrike w:val="0"/>
          <w:noProof w:val="0"/>
          <w:color w:val="000000" w:themeColor="text1" w:themeTint="FF" w:themeShade="FF"/>
          <w:sz w:val="20"/>
          <w:szCs w:val="20"/>
          <w:u w:val="none"/>
          <w:lang w:val="en-US"/>
        </w:rPr>
        <w:t>.</w:t>
      </w:r>
    </w:p>
    <w:p xmlns:wp14="http://schemas.microsoft.com/office/word/2010/wordml" w:rsidP="04240509" wp14:paraId="42D3A606" wp14:textId="02737D39">
      <w:pPr/>
    </w:p>
    <w:p xmlns:wp14="http://schemas.microsoft.com/office/word/2010/wordml" w:rsidP="04240509" wp14:paraId="7A530B13" wp14:textId="0B98BAA7">
      <w:pPr>
        <w:pStyle w:val="Normal"/>
        <w:spacing w:before="0" w:beforeAutospacing="off" w:after="320" w:afterAutospacing="off"/>
        <w:rPr>
          <w:sz w:val="20"/>
          <w:szCs w:val="20"/>
        </w:rPr>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04240509" w:rsidR="5DDDA962">
        <w:rPr>
          <w:sz w:val="20"/>
          <w:szCs w:val="20"/>
        </w:rPr>
        <w:t>5.참고문헌</w:t>
      </w:r>
      <w:r>
        <w:br/>
      </w:r>
      <w:r>
        <w:br/>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김윤미,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미세먼지</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쏟아내는</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디젤기관차</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규제</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대상서</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빠진</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이유는</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w:t>
      </w:r>
      <w:r w:rsidRPr="04240509" w:rsidR="5DBEDE6E">
        <w:rPr>
          <w:rFonts w:ascii="Lato" w:hAnsi="Lato" w:eastAsia="Lato" w:cs="Lato"/>
          <w:b w:val="0"/>
          <w:bCs w:val="0"/>
          <w:i w:val="0"/>
          <w:iCs w:val="0"/>
          <w:strike w:val="0"/>
          <w:dstrike w:val="0"/>
          <w:noProof w:val="0"/>
          <w:color w:val="121212"/>
          <w:sz w:val="20"/>
          <w:szCs w:val="20"/>
          <w:u w:val="none"/>
          <w:lang w:val="en-US"/>
        </w:rPr>
        <w:t>MBC</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2018년 11월 08년, “</w:t>
      </w:r>
      <w:hyperlink r:id="Reb03e29cd74f48be">
        <w:r w:rsidRPr="04240509" w:rsidR="5DBEDE6E">
          <w:rPr>
            <w:rStyle w:val="Hyperlink"/>
            <w:rFonts w:ascii="Arial" w:hAnsi="Arial" w:eastAsia="Arial" w:cs="Arial"/>
            <w:b w:val="0"/>
            <w:bCs w:val="0"/>
            <w:i w:val="0"/>
            <w:iCs w:val="0"/>
            <w:strike w:val="0"/>
            <w:dstrike w:val="0"/>
            <w:noProof w:val="0"/>
            <w:color w:val="0277BD"/>
            <w:sz w:val="22"/>
            <w:szCs w:val="22"/>
            <w:u w:val="none"/>
            <w:lang w:val="en-US"/>
          </w:rPr>
          <w:t>미세먼지 '쏟아내는' 디젤기관차…규제 대상서 빠진 이유는? (2018.11.07/뉴스데스크/MBC) (youtube.com)</w:t>
        </w:r>
      </w:hyperlink>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”(2024년 5월 16일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접속</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w:t>
      </w:r>
      <w:r>
        <w:br/>
      </w:r>
      <w:r>
        <w:br/>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안대규, 「</w:t>
      </w:r>
      <w:r w:rsidRPr="04240509" w:rsidR="5DBEDE6E">
        <w:rPr>
          <w:rFonts w:ascii="Lato" w:hAnsi="Lato" w:eastAsia="Lato" w:cs="Lato"/>
          <w:b w:val="0"/>
          <w:bCs w:val="0"/>
          <w:i w:val="0"/>
          <w:iCs w:val="0"/>
          <w:strike w:val="0"/>
          <w:dstrike w:val="0"/>
          <w:noProof w:val="0"/>
          <w:color w:val="121212"/>
          <w:sz w:val="20"/>
          <w:szCs w:val="20"/>
          <w:u w:val="none"/>
          <w:lang w:val="en-US"/>
        </w:rPr>
        <w:t>안보</w:t>
      </w:r>
      <w:r w:rsidRPr="04240509" w:rsidR="5DBEDE6E">
        <w:rPr>
          <w:rFonts w:ascii="Lato" w:hAnsi="Lato" w:eastAsia="Lato" w:cs="Lato"/>
          <w:b w:val="0"/>
          <w:bCs w:val="0"/>
          <w:i w:val="0"/>
          <w:iCs w:val="0"/>
          <w:strike w:val="0"/>
          <w:dstrike w:val="0"/>
          <w:noProof w:val="0"/>
          <w:color w:val="121212"/>
          <w:sz w:val="20"/>
          <w:szCs w:val="20"/>
          <w:u w:val="none"/>
          <w:lang w:val="en-US"/>
        </w:rPr>
        <w:t xml:space="preserve"> </w:t>
      </w:r>
      <w:r w:rsidRPr="04240509" w:rsidR="5DBEDE6E">
        <w:rPr>
          <w:rFonts w:ascii="Lato" w:hAnsi="Lato" w:eastAsia="Lato" w:cs="Lato"/>
          <w:b w:val="0"/>
          <w:bCs w:val="0"/>
          <w:i w:val="0"/>
          <w:iCs w:val="0"/>
          <w:strike w:val="0"/>
          <w:dstrike w:val="0"/>
          <w:noProof w:val="0"/>
          <w:color w:val="121212"/>
          <w:sz w:val="20"/>
          <w:szCs w:val="20"/>
          <w:u w:val="none"/>
          <w:lang w:val="en-US"/>
        </w:rPr>
        <w:t>불안한데</w:t>
      </w:r>
      <w:r w:rsidRPr="04240509" w:rsidR="5DBEDE6E">
        <w:rPr>
          <w:rFonts w:ascii="Lato" w:hAnsi="Lato" w:eastAsia="Lato" w:cs="Lato"/>
          <w:b w:val="0"/>
          <w:bCs w:val="0"/>
          <w:i w:val="0"/>
          <w:iCs w:val="0"/>
          <w:strike w:val="0"/>
          <w:dstrike w:val="0"/>
          <w:noProof w:val="0"/>
          <w:color w:val="121212"/>
          <w:sz w:val="20"/>
          <w:szCs w:val="20"/>
          <w:u w:val="none"/>
          <w:lang w:val="en-US"/>
        </w:rPr>
        <w:t xml:space="preserve">… </w:t>
      </w:r>
      <w:r w:rsidRPr="04240509" w:rsidR="5DBEDE6E">
        <w:rPr>
          <w:rFonts w:ascii="Lato" w:hAnsi="Lato" w:eastAsia="Lato" w:cs="Lato"/>
          <w:b w:val="0"/>
          <w:bCs w:val="0"/>
          <w:i w:val="0"/>
          <w:iCs w:val="0"/>
          <w:strike w:val="0"/>
          <w:dstrike w:val="0"/>
          <w:noProof w:val="0"/>
          <w:color w:val="121212"/>
          <w:sz w:val="20"/>
          <w:szCs w:val="20"/>
          <w:u w:val="none"/>
          <w:lang w:val="en-US"/>
        </w:rPr>
        <w:t>디젤기관차가</w:t>
      </w:r>
      <w:r w:rsidRPr="04240509" w:rsidR="5DBEDE6E">
        <w:rPr>
          <w:rFonts w:ascii="Lato" w:hAnsi="Lato" w:eastAsia="Lato" w:cs="Lato"/>
          <w:b w:val="0"/>
          <w:bCs w:val="0"/>
          <w:i w:val="0"/>
          <w:iCs w:val="0"/>
          <w:strike w:val="0"/>
          <w:dstrike w:val="0"/>
          <w:noProof w:val="0"/>
          <w:color w:val="121212"/>
          <w:sz w:val="20"/>
          <w:szCs w:val="20"/>
          <w:u w:val="none"/>
          <w:lang w:val="en-US"/>
        </w:rPr>
        <w:t xml:space="preserve"> </w:t>
      </w:r>
      <w:r w:rsidRPr="04240509" w:rsidR="5DBEDE6E">
        <w:rPr>
          <w:rFonts w:ascii="Lato" w:hAnsi="Lato" w:eastAsia="Lato" w:cs="Lato"/>
          <w:b w:val="0"/>
          <w:bCs w:val="0"/>
          <w:i w:val="0"/>
          <w:iCs w:val="0"/>
          <w:strike w:val="0"/>
          <w:dstrike w:val="0"/>
          <w:noProof w:val="0"/>
          <w:color w:val="121212"/>
          <w:sz w:val="20"/>
          <w:szCs w:val="20"/>
          <w:u w:val="none"/>
          <w:lang w:val="en-US"/>
        </w:rPr>
        <w:t>부족하다</w:t>
      </w:r>
      <w:r w:rsidRPr="04240509" w:rsidR="5DBEDE6E">
        <w:rPr>
          <w:rFonts w:ascii="Lato" w:hAnsi="Lato" w:eastAsia="Lato" w:cs="Lato"/>
          <w:b w:val="0"/>
          <w:bCs w:val="0"/>
          <w:i w:val="0"/>
          <w:iCs w:val="0"/>
          <w:strike w:val="0"/>
          <w:dstrike w:val="0"/>
          <w:noProof w:val="0"/>
          <w:color w:val="121212"/>
          <w:sz w:val="20"/>
          <w:szCs w:val="20"/>
          <w:u w:val="none"/>
          <w:lang w:val="en-US"/>
        </w:rPr>
        <w:t xml:space="preserve">」, </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w:t>
      </w:r>
      <w:r w:rsidRPr="04240509" w:rsidR="5DBEDE6E">
        <w:rPr>
          <w:rFonts w:ascii="Lato" w:hAnsi="Lato" w:eastAsia="Lato" w:cs="Lato"/>
          <w:b w:val="0"/>
          <w:bCs w:val="0"/>
          <w:i w:val="0"/>
          <w:iCs w:val="0"/>
          <w:strike w:val="0"/>
          <w:dstrike w:val="0"/>
          <w:noProof w:val="0"/>
          <w:color w:val="121212"/>
          <w:sz w:val="20"/>
          <w:szCs w:val="20"/>
          <w:u w:val="none"/>
          <w:lang w:val="en-US"/>
        </w:rPr>
        <w:t>한국경제</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w:t>
      </w:r>
      <w:r w:rsidRPr="04240509" w:rsidR="5DBEDE6E">
        <w:rPr>
          <w:rFonts w:ascii="Lato" w:hAnsi="Lato" w:eastAsia="Lato" w:cs="Lato"/>
          <w:b w:val="0"/>
          <w:bCs w:val="0"/>
          <w:i w:val="0"/>
          <w:iCs w:val="0"/>
          <w:strike w:val="0"/>
          <w:dstrike w:val="0"/>
          <w:noProof w:val="0"/>
          <w:color w:val="121212"/>
          <w:sz w:val="20"/>
          <w:szCs w:val="20"/>
          <w:u w:val="none"/>
          <w:lang w:val="en-US"/>
        </w:rPr>
        <w:t>, 2017년 09월 27일, “</w:t>
      </w:r>
      <w:hyperlink r:id="R814d113787b34d8f">
        <w:r w:rsidRPr="04240509" w:rsidR="5DBEDE6E">
          <w:rPr>
            <w:rStyle w:val="Hyperlink"/>
            <w:rFonts w:ascii="Arial" w:hAnsi="Arial" w:eastAsia="Arial" w:cs="Arial"/>
            <w:b w:val="0"/>
            <w:bCs w:val="0"/>
            <w:i w:val="0"/>
            <w:iCs w:val="0"/>
            <w:strike w:val="0"/>
            <w:dstrike w:val="0"/>
            <w:noProof w:val="0"/>
            <w:color w:val="0277BD"/>
            <w:sz w:val="22"/>
            <w:szCs w:val="22"/>
            <w:u w:val="none"/>
            <w:lang w:val="en-US"/>
          </w:rPr>
          <w:t>안보 불안한데… 디젤기관차가 부족하다 | 한국경제 (hankyung.com)</w:t>
        </w:r>
      </w:hyperlink>
      <w:r w:rsidRPr="04240509" w:rsidR="5DBEDE6E">
        <w:rPr>
          <w:rFonts w:ascii="Lato" w:hAnsi="Lato" w:eastAsia="Lato" w:cs="Lato"/>
          <w:b w:val="0"/>
          <w:bCs w:val="0"/>
          <w:i w:val="0"/>
          <w:iCs w:val="0"/>
          <w:strike w:val="0"/>
          <w:dstrike w:val="0"/>
          <w:noProof w:val="0"/>
          <w:color w:val="121212"/>
          <w:sz w:val="20"/>
          <w:szCs w:val="20"/>
          <w:u w:val="none"/>
          <w:lang w:val="en-US"/>
        </w:rPr>
        <w:t xml:space="preserve">”(2024년 5월 24일 </w:t>
      </w:r>
      <w:r w:rsidRPr="04240509" w:rsidR="5DBEDE6E">
        <w:rPr>
          <w:rFonts w:ascii="Lato" w:hAnsi="Lato" w:eastAsia="Lato" w:cs="Lato"/>
          <w:b w:val="0"/>
          <w:bCs w:val="0"/>
          <w:i w:val="0"/>
          <w:iCs w:val="0"/>
          <w:strike w:val="0"/>
          <w:dstrike w:val="0"/>
          <w:noProof w:val="0"/>
          <w:color w:val="121212"/>
          <w:sz w:val="20"/>
          <w:szCs w:val="20"/>
          <w:u w:val="none"/>
          <w:lang w:val="en-US"/>
        </w:rPr>
        <w:t>접속</w:t>
      </w:r>
      <w:r w:rsidRPr="04240509" w:rsidR="5DBEDE6E">
        <w:rPr>
          <w:rFonts w:ascii="Lato" w:hAnsi="Lato" w:eastAsia="Lato" w:cs="Lato"/>
          <w:b w:val="0"/>
          <w:bCs w:val="0"/>
          <w:i w:val="0"/>
          <w:iCs w:val="0"/>
          <w:strike w:val="0"/>
          <w:dstrike w:val="0"/>
          <w:noProof w:val="0"/>
          <w:color w:val="121212"/>
          <w:sz w:val="20"/>
          <w:szCs w:val="20"/>
          <w:u w:val="none"/>
          <w:lang w:val="en-US"/>
        </w:rPr>
        <w:t>)</w:t>
      </w:r>
      <w:r>
        <w:br/>
      </w:r>
      <w:r>
        <w:br/>
      </w:r>
      <w:r w:rsidRPr="04240509" w:rsidR="5DBEDE6E">
        <w:rPr>
          <w:rFonts w:ascii="Lato" w:hAnsi="Lato" w:eastAsia="Lato" w:cs="Lato"/>
          <w:b w:val="0"/>
          <w:bCs w:val="0"/>
          <w:i w:val="0"/>
          <w:iCs w:val="0"/>
          <w:strike w:val="0"/>
          <w:dstrike w:val="0"/>
          <w:noProof w:val="0"/>
          <w:color w:val="121212"/>
          <w:sz w:val="20"/>
          <w:szCs w:val="20"/>
          <w:u w:val="none"/>
          <w:lang w:val="en-US"/>
        </w:rPr>
        <w:t xml:space="preserve">최두희,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북한</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TV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그래픽</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한반도</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북쪽만</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빨간색으로</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xml:space="preserve">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바꿔</w:t>
      </w:r>
      <w:r w:rsidRPr="04240509" w:rsidR="5DBEDE6E">
        <w:rPr>
          <w:rFonts w:ascii="Lato" w:hAnsi="Lato" w:eastAsia="Lato" w:cs="Lato"/>
          <w:b w:val="0"/>
          <w:bCs w:val="0"/>
          <w:i w:val="0"/>
          <w:iCs w:val="0"/>
          <w:strike w:val="0"/>
          <w:dstrike w:val="0"/>
          <w:noProof w:val="0"/>
          <w:color w:val="121212"/>
          <w:sz w:val="20"/>
          <w:szCs w:val="20"/>
          <w:u w:val="none"/>
          <w:lang w:val="en-US"/>
        </w:rPr>
        <w:t xml:space="preserve">」, </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w:t>
      </w:r>
      <w:r w:rsidRPr="04240509" w:rsidR="5DBEDE6E">
        <w:rPr>
          <w:rFonts w:ascii="Lato" w:hAnsi="Lato" w:eastAsia="Lato" w:cs="Lato"/>
          <w:b w:val="0"/>
          <w:bCs w:val="0"/>
          <w:i w:val="0"/>
          <w:iCs w:val="0"/>
          <w:strike w:val="0"/>
          <w:dstrike w:val="0"/>
          <w:noProof w:val="0"/>
          <w:color w:val="121212"/>
          <w:sz w:val="20"/>
          <w:szCs w:val="20"/>
          <w:u w:val="none"/>
          <w:lang w:val="en-US"/>
        </w:rPr>
        <w:t>YTN</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 2024년 1월 17일, “</w:t>
      </w:r>
      <w:hyperlink r:id="Rf5d4c7904ea642e2">
        <w:r w:rsidRPr="04240509" w:rsidR="5DBEDE6E">
          <w:rPr>
            <w:rStyle w:val="Hyperlink"/>
            <w:rFonts w:ascii="Arial" w:hAnsi="Arial" w:eastAsia="Arial" w:cs="Arial"/>
            <w:b w:val="0"/>
            <w:bCs w:val="0"/>
            <w:i w:val="0"/>
            <w:iCs w:val="0"/>
            <w:strike w:val="0"/>
            <w:dstrike w:val="0"/>
            <w:noProof w:val="0"/>
            <w:color w:val="0277BD"/>
            <w:sz w:val="22"/>
            <w:szCs w:val="22"/>
            <w:u w:val="none"/>
            <w:lang w:val="en-US"/>
          </w:rPr>
          <w:t>북한 TV 그래픽, 한반도 북쪽만 빨간색으로 바꿔 / YTN - YouTube</w:t>
        </w:r>
      </w:hyperlink>
      <w:r w:rsidRPr="04240509" w:rsidR="5DBEDE6E">
        <w:rPr>
          <w:rFonts w:ascii="Lato" w:hAnsi="Lato" w:eastAsia="Lato" w:cs="Lato"/>
          <w:b w:val="0"/>
          <w:bCs w:val="0"/>
          <w:i w:val="0"/>
          <w:iCs w:val="0"/>
          <w:strike w:val="0"/>
          <w:dstrike w:val="0"/>
          <w:noProof w:val="0"/>
          <w:color w:val="121212"/>
          <w:sz w:val="20"/>
          <w:szCs w:val="20"/>
          <w:u w:val="none"/>
          <w:lang w:val="en-US"/>
        </w:rPr>
        <w:t xml:space="preserve">”(2024년 5월 22일 </w:t>
      </w:r>
      <w:r w:rsidRPr="04240509" w:rsidR="5DBEDE6E">
        <w:rPr>
          <w:rFonts w:ascii="Lato" w:hAnsi="Lato" w:eastAsia="Lato" w:cs="Lato"/>
          <w:b w:val="0"/>
          <w:bCs w:val="0"/>
          <w:i w:val="0"/>
          <w:iCs w:val="0"/>
          <w:strike w:val="0"/>
          <w:dstrike w:val="0"/>
          <w:noProof w:val="0"/>
          <w:color w:val="121212"/>
          <w:sz w:val="20"/>
          <w:szCs w:val="20"/>
          <w:u w:val="none"/>
          <w:lang w:val="en-US"/>
        </w:rPr>
        <w:t>접속</w:t>
      </w:r>
      <w:r w:rsidRPr="04240509" w:rsidR="5DBEDE6E">
        <w:rPr>
          <w:rFonts w:ascii="Lato" w:hAnsi="Lato" w:eastAsia="Lato" w:cs="Lato"/>
          <w:b w:val="0"/>
          <w:bCs w:val="0"/>
          <w:i w:val="0"/>
          <w:iCs w:val="0"/>
          <w:strike w:val="0"/>
          <w:dstrike w:val="0"/>
          <w:noProof w:val="0"/>
          <w:color w:val="121212"/>
          <w:sz w:val="20"/>
          <w:szCs w:val="20"/>
          <w:u w:val="none"/>
          <w:lang w:val="en-US"/>
        </w:rPr>
        <w:t>)</w:t>
      </w:r>
      <w:r>
        <w:br/>
      </w:r>
      <w:r>
        <w:br/>
      </w:r>
      <w:r w:rsidRPr="04240509" w:rsidR="5DBEDE6E">
        <w:rPr>
          <w:rFonts w:ascii="Arial" w:hAnsi="Arial" w:eastAsia="Arial" w:cs="Arial"/>
          <w:b w:val="0"/>
          <w:bCs w:val="0"/>
          <w:i w:val="0"/>
          <w:iCs w:val="0"/>
          <w:strike w:val="0"/>
          <w:dstrike w:val="0"/>
          <w:noProof w:val="0"/>
          <w:color w:val="6E6E6E"/>
          <w:sz w:val="21"/>
          <w:szCs w:val="21"/>
          <w:u w:val="none"/>
          <w:lang w:val="en-US"/>
        </w:rPr>
        <w:t xml:space="preserve">Catherine E. Shoichet, </w:t>
      </w:r>
      <w:r w:rsidRPr="04240509" w:rsidR="5DBEDE6E">
        <w:rPr>
          <w:rFonts w:ascii="Arial" w:hAnsi="Arial" w:eastAsia="Arial" w:cs="Arial"/>
          <w:b w:val="0"/>
          <w:bCs w:val="0"/>
          <w:i w:val="0"/>
          <w:iCs w:val="0"/>
          <w:strike w:val="0"/>
          <w:dstrike w:val="0"/>
          <w:noProof w:val="0"/>
          <w:color w:val="000000" w:themeColor="text1" w:themeTint="FF" w:themeShade="FF"/>
          <w:sz w:val="21"/>
          <w:szCs w:val="21"/>
          <w:u w:val="none"/>
          <w:lang w:val="en-US"/>
        </w:rPr>
        <w:t xml:space="preserve">Mariano Castillo, </w:t>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w:t>
      </w:r>
      <w:r w:rsidRPr="04240509" w:rsidR="5DBEDE6E">
        <w:rPr>
          <w:rFonts w:ascii="Arial" w:hAnsi="Arial" w:eastAsia="Arial" w:cs="Arial"/>
          <w:b w:val="0"/>
          <w:bCs w:val="0"/>
          <w:i w:val="0"/>
          <w:iCs w:val="0"/>
          <w:strike w:val="0"/>
          <w:dstrike w:val="0"/>
          <w:noProof w:val="0"/>
          <w:color w:val="000000" w:themeColor="text1" w:themeTint="FF" w:themeShade="FF"/>
          <w:sz w:val="21"/>
          <w:szCs w:val="21"/>
          <w:u w:val="none"/>
          <w:lang w:val="en-US"/>
        </w:rPr>
        <w:t>Spain train crash victim: ‘It felt like a roller coaster’</w:t>
      </w:r>
      <w:r w:rsidRPr="04240509" w:rsidR="5DBEDE6E">
        <w:rPr>
          <w:rFonts w:ascii="Lato" w:hAnsi="Lato" w:eastAsia="Lato" w:cs="Lato"/>
          <w:b w:val="0"/>
          <w:bCs w:val="0"/>
          <w:i w:val="0"/>
          <w:iCs w:val="0"/>
          <w:strike w:val="0"/>
          <w:dstrike w:val="0"/>
          <w:noProof w:val="0"/>
          <w:color w:val="121212"/>
          <w:sz w:val="20"/>
          <w:szCs w:val="20"/>
          <w:u w:val="none"/>
          <w:lang w:val="en-US"/>
        </w:rPr>
        <w:t xml:space="preserve">」, </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w:t>
      </w:r>
      <w:r w:rsidRPr="04240509" w:rsidR="5DBEDE6E">
        <w:rPr>
          <w:rFonts w:ascii="Lato" w:hAnsi="Lato" w:eastAsia="Lato" w:cs="Lato"/>
          <w:b w:val="0"/>
          <w:bCs w:val="0"/>
          <w:i w:val="0"/>
          <w:iCs w:val="0"/>
          <w:strike w:val="0"/>
          <w:dstrike w:val="0"/>
          <w:noProof w:val="0"/>
          <w:color w:val="121212"/>
          <w:sz w:val="20"/>
          <w:szCs w:val="20"/>
          <w:u w:val="none"/>
          <w:lang w:val="en-US"/>
        </w:rPr>
        <w:t>CNN</w:t>
      </w:r>
      <w:r w:rsidRPr="04240509" w:rsidR="5DBEDE6E">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val="en-US"/>
        </w:rPr>
        <w:t>』, “</w:t>
      </w:r>
      <w:hyperlink r:id="R5b380841b7a84e99">
        <w:r w:rsidRPr="04240509" w:rsidR="5DBEDE6E">
          <w:rPr>
            <w:rStyle w:val="Hyperlink"/>
            <w:rFonts w:ascii="Arial" w:hAnsi="Arial" w:eastAsia="Arial" w:cs="Arial"/>
            <w:b w:val="0"/>
            <w:bCs w:val="0"/>
            <w:i w:val="0"/>
            <w:iCs w:val="0"/>
            <w:strike w:val="0"/>
            <w:dstrike w:val="0"/>
            <w:noProof w:val="0"/>
            <w:color w:val="0277BD"/>
            <w:sz w:val="22"/>
            <w:szCs w:val="22"/>
            <w:u w:val="none"/>
            <w:lang w:val="en-US"/>
          </w:rPr>
          <w:t>Spain train crash victim: ‘It felt like a roller coaster’ | CNN</w:t>
        </w:r>
      </w:hyperlink>
      <w:r w:rsidRPr="04240509" w:rsidR="5DBEDE6E">
        <w:rPr>
          <w:rFonts w:ascii="Arial" w:hAnsi="Arial" w:eastAsia="Arial" w:cs="Arial"/>
          <w:b w:val="0"/>
          <w:bCs w:val="0"/>
          <w:i w:val="0"/>
          <w:iCs w:val="0"/>
          <w:strike w:val="0"/>
          <w:dstrike w:val="0"/>
          <w:noProof w:val="0"/>
          <w:color w:val="000000" w:themeColor="text1" w:themeTint="FF" w:themeShade="FF"/>
          <w:sz w:val="21"/>
          <w:szCs w:val="21"/>
          <w:u w:val="none"/>
          <w:lang w:val="en-US"/>
        </w:rPr>
        <w:t xml:space="preserve">” (2024년 5월 24일 </w:t>
      </w:r>
      <w:r w:rsidRPr="04240509" w:rsidR="5DBEDE6E">
        <w:rPr>
          <w:rFonts w:ascii="Arial" w:hAnsi="Arial" w:eastAsia="Arial" w:cs="Arial"/>
          <w:b w:val="0"/>
          <w:bCs w:val="0"/>
          <w:i w:val="0"/>
          <w:iCs w:val="0"/>
          <w:strike w:val="0"/>
          <w:dstrike w:val="0"/>
          <w:noProof w:val="0"/>
          <w:color w:val="000000" w:themeColor="text1" w:themeTint="FF" w:themeShade="FF"/>
          <w:sz w:val="21"/>
          <w:szCs w:val="21"/>
          <w:u w:val="none"/>
          <w:lang w:val="en-US"/>
        </w:rPr>
        <w:t>접속</w:t>
      </w:r>
      <w:r w:rsidRPr="04240509" w:rsidR="5DBEDE6E">
        <w:rPr>
          <w:rFonts w:ascii="Arial" w:hAnsi="Arial" w:eastAsia="Arial" w:cs="Arial"/>
          <w:b w:val="0"/>
          <w:bCs w:val="0"/>
          <w:i w:val="0"/>
          <w:iCs w:val="0"/>
          <w:strike w:val="0"/>
          <w:dstrike w:val="0"/>
          <w:noProof w:val="0"/>
          <w:color w:val="000000" w:themeColor="text1" w:themeTint="FF" w:themeShade="FF"/>
          <w:sz w:val="21"/>
          <w:szCs w:val="21"/>
          <w:u w:val="none"/>
          <w:lang w:val="en-US"/>
        </w:rPr>
        <w:t>)</w:t>
      </w:r>
    </w:p>
    <w:p xmlns:wp14="http://schemas.microsoft.com/office/word/2010/wordml" w:rsidP="04240509" wp14:paraId="60CBB4D9" wp14:textId="6952E2A9">
      <w:pPr>
        <w:spacing w:before="0" w:beforeAutospacing="off" w:after="320" w:afterAutospacing="off"/>
      </w:pP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‘공공데이터포털’, 2023.8.24., “</w:t>
      </w:r>
      <w:hyperlink r:id="R0767468620c34344">
        <w:r w:rsidRPr="04240509" w:rsidR="5DBEDE6E">
          <w:rPr>
            <w:rStyle w:val="Hyperlink"/>
            <w:rFonts w:ascii="Arial" w:hAnsi="Arial" w:eastAsia="Arial" w:cs="Arial"/>
            <w:b w:val="0"/>
            <w:bCs w:val="0"/>
            <w:i w:val="0"/>
            <w:iCs w:val="0"/>
            <w:strike w:val="0"/>
            <w:dstrike w:val="0"/>
            <w:noProof w:val="0"/>
            <w:color w:val="0277BD"/>
            <w:sz w:val="22"/>
            <w:szCs w:val="22"/>
            <w:u w:val="none"/>
            <w:lang w:val="en-US"/>
          </w:rPr>
          <w:t>한국철도공사_연도별 차량보유현황_20221231 | 공공데이터포털 (data.go.kr)</w:t>
        </w:r>
      </w:hyperlink>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(2024년 5월 14일)</w:t>
      </w:r>
      <w:r>
        <w:br/>
      </w:r>
      <w:r>
        <w:br/>
      </w: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SNCF, 1995, “견인전동기 출력 자료” “</w:t>
      </w:r>
      <w:hyperlink r:id="R7a324ffb20f94484">
        <w:r w:rsidRPr="04240509" w:rsidR="5DBEDE6E">
          <w:rPr>
            <w:rStyle w:val="Hyperlink"/>
            <w:rFonts w:ascii="Arial" w:hAnsi="Arial" w:eastAsia="Arial" w:cs="Arial"/>
            <w:b w:val="0"/>
            <w:bCs w:val="0"/>
            <w:i w:val="0"/>
            <w:iCs w:val="0"/>
            <w:strike w:val="0"/>
            <w:dstrike w:val="0"/>
            <w:noProof w:val="0"/>
            <w:color w:val="0277BD"/>
            <w:sz w:val="22"/>
            <w:szCs w:val="22"/>
            <w:u w:val="none"/>
            <w:lang w:val="en-US"/>
          </w:rPr>
          <w:t>Wayback Machine (archive.org)</w:t>
        </w:r>
      </w:hyperlink>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val="en-US"/>
        </w:rPr>
        <w:t>” (2024년 5월 19일 접속)</w:t>
      </w:r>
    </w:p>
    <w:p xmlns:wp14="http://schemas.microsoft.com/office/word/2010/wordml" w:rsidP="6E122509" wp14:paraId="2FFE89E1" wp14:textId="718D757D">
      <w:pPr>
        <w:pStyle w:val="Normal"/>
      </w:pPr>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eastAsia="ko-KR"/>
        </w:rPr>
        <w:t>‘철도산업정보센터’, 작성일 불명, “</w:t>
      </w:r>
      <w:hyperlink r:id="Rd0ba22903f87486c">
        <w:r w:rsidRPr="04240509" w:rsidR="5DBEDE6E">
          <w:rPr>
            <w:rStyle w:val="Hyperlink"/>
            <w:rFonts w:ascii="Arial" w:hAnsi="Arial" w:eastAsia="Arial" w:cs="Arial"/>
            <w:b w:val="0"/>
            <w:bCs w:val="0"/>
            <w:i w:val="0"/>
            <w:iCs w:val="0"/>
            <w:strike w:val="0"/>
            <w:dstrike w:val="0"/>
            <w:noProof w:val="0"/>
            <w:color w:val="0277BD"/>
            <w:sz w:val="22"/>
            <w:szCs w:val="22"/>
            <w:u w:val="none"/>
            <w:lang w:eastAsia="ko-KR"/>
          </w:rPr>
          <w:t>차량도감 - 철도산업정보센터 (kric.go.kr)</w:t>
        </w:r>
      </w:hyperlink>
      <w:r w:rsidRPr="04240509" w:rsidR="5DBEDE6E">
        <w:rPr>
          <w:rFonts w:ascii="Lato" w:hAnsi="Lato" w:eastAsia="Lato" w:cs="Lato"/>
          <w:b w:val="0"/>
          <w:bCs w:val="0"/>
          <w:i w:val="0"/>
          <w:iCs w:val="0"/>
          <w:strike w:val="0"/>
          <w:dstrike w:val="0"/>
          <w:noProof w:val="0"/>
          <w:color w:val="000000" w:themeColor="text1" w:themeTint="FF" w:themeShade="FF"/>
          <w:sz w:val="20"/>
          <w:szCs w:val="20"/>
          <w:u w:val="none"/>
          <w:lang w:eastAsia="ko-KR"/>
        </w:rPr>
        <w:t xml:space="preserve">”, (2024년 5월 25일 접속)  </w:t>
      </w:r>
    </w:p>
    <w:p xmlns:wp14="http://schemas.microsoft.com/office/word/2010/wordml" w:rsidP="04240509" wp14:paraId="22FE8721" wp14:textId="5DFF13CF">
      <w:pPr>
        <w:pStyle w:val="Normal"/>
        <w:rPr>
          <w:sz w:val="20"/>
          <w:szCs w:val="20"/>
        </w:rPr>
      </w:pPr>
    </w:p>
    <w:p xmlns:wp14="http://schemas.microsoft.com/office/word/2010/wordml" w:rsidP="6E122509" wp14:paraId="1D75A2D9" wp14:textId="51F9381C">
      <w:pPr>
        <w:pStyle w:val="Normal"/>
      </w:pPr>
      <w:r w:rsidR="31FFF632">
        <w:rPr/>
        <w:t xml:space="preserve"> </w:t>
      </w:r>
    </w:p>
    <w:p xmlns:wp14="http://schemas.microsoft.com/office/word/2010/wordml" w:rsidP="6E122509" wp14:paraId="3B92C830" wp14:textId="74FD064A">
      <w:pPr>
        <w:pStyle w:val="Normal"/>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r="http://schemas.openxmlformats.org/officeDocument/2006/relationships" xmlns:w="http://schemas.openxmlformats.org/wordprocessingml/2006/main">
  <w:endnote w:type="separator" w:id="-1">
    <w:p w:rsidR="04240509" w:rsidRDefault="04240509" w14:paraId="4156067E" w14:textId="73322309">
      <w:pPr>
        <w:spacing w:after="0" w:line="240" w:lineRule="auto"/>
      </w:pPr>
      <w:r>
        <w:separator/>
      </w:r>
    </w:p>
  </w:endnote>
  <w:endnote w:type="continuationSeparator" w:id="0">
    <w:p w:rsidR="04240509" w:rsidRDefault="04240509" w14:paraId="16A99378" w14:textId="2E6DD88F">
      <w:pPr>
        <w:spacing w:after="0" w:line="240" w:lineRule="auto"/>
      </w:pPr>
      <w:r>
        <w:continuationSeparator/>
      </w:r>
    </w:p>
  </w:endnote>
  <w:endnote w:id="18024">
    <w:p w:rsidR="04240509" w:rsidP="04240509" w:rsidRDefault="04240509" w14:paraId="70C91DE3" w14:textId="0772D78B">
      <w:pPr>
        <w:pStyle w:val="EndnoteText"/>
        <w:bidi w:val="0"/>
        <w:rPr>
          <w:noProof w:val="0"/>
          <w:lang w:eastAsia="ko-KR"/>
        </w:rPr>
      </w:pPr>
      <w:r w:rsidRPr="04240509">
        <w:rPr>
          <w:rStyle w:val="EndnoteReference"/>
        </w:rPr>
        <w:endnoteRef/>
      </w:r>
      <w:r w:rsidR="04240509">
        <w:rPr/>
        <w:t xml:space="preserve"> </w:t>
      </w:r>
      <w:r w:rsidRPr="04240509" w:rsidR="04240509">
        <w:rPr>
          <w:rFonts w:ascii="Lato" w:hAnsi="Lato" w:eastAsia="Lato" w:cs="Lato"/>
          <w:b w:val="0"/>
          <w:bCs w:val="0"/>
          <w:i w:val="0"/>
          <w:iCs w:val="0"/>
          <w:strike w:val="0"/>
          <w:dstrike w:val="0"/>
          <w:noProof w:val="0"/>
          <w:color w:val="000000" w:themeColor="text1" w:themeTint="FF" w:themeShade="FF"/>
          <w:sz w:val="20"/>
          <w:szCs w:val="20"/>
          <w:u w:val="none"/>
          <w:lang w:eastAsia="ko-KR"/>
        </w:rPr>
        <w:t>안대규, 「</w:t>
      </w:r>
      <w:r w:rsidRPr="04240509" w:rsidR="04240509">
        <w:rPr>
          <w:rFonts w:ascii="Lato" w:hAnsi="Lato" w:eastAsia="Lato" w:cs="Lato"/>
          <w:b w:val="0"/>
          <w:bCs w:val="0"/>
          <w:i w:val="0"/>
          <w:iCs w:val="0"/>
          <w:strike w:val="0"/>
          <w:dstrike w:val="0"/>
          <w:noProof w:val="0"/>
          <w:color w:val="121212"/>
          <w:sz w:val="20"/>
          <w:szCs w:val="20"/>
          <w:u w:val="none"/>
          <w:lang w:eastAsia="ko-KR"/>
        </w:rPr>
        <w:t xml:space="preserve">안보 불안한데… 디젤기관차가 부족하다」, </w:t>
      </w:r>
      <w:r w:rsidRPr="04240509" w:rsidR="04240509">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eastAsia="ko-KR"/>
        </w:rPr>
        <w:t>『</w:t>
      </w:r>
      <w:r w:rsidRPr="04240509" w:rsidR="04240509">
        <w:rPr>
          <w:rFonts w:ascii="Lato" w:hAnsi="Lato" w:eastAsia="Lato" w:cs="Lato"/>
          <w:b w:val="0"/>
          <w:bCs w:val="0"/>
          <w:i w:val="0"/>
          <w:iCs w:val="0"/>
          <w:strike w:val="0"/>
          <w:dstrike w:val="0"/>
          <w:noProof w:val="0"/>
          <w:color w:val="121212"/>
          <w:sz w:val="20"/>
          <w:szCs w:val="20"/>
          <w:u w:val="none"/>
          <w:lang w:eastAsia="ko-KR"/>
        </w:rPr>
        <w:t>한국경제</w:t>
      </w:r>
      <w:r w:rsidRPr="04240509" w:rsidR="04240509">
        <w:rPr>
          <w:rFonts w:ascii="Malgun Gothic" w:hAnsi="Malgun Gothic" w:eastAsia="Malgun Gothic" w:cs="Malgun Gothic"/>
          <w:b w:val="0"/>
          <w:bCs w:val="0"/>
          <w:i w:val="0"/>
          <w:iCs w:val="0"/>
          <w:strike w:val="0"/>
          <w:dstrike w:val="0"/>
          <w:noProof w:val="0"/>
          <w:color w:val="000000" w:themeColor="text1" w:themeTint="FF" w:themeShade="FF"/>
          <w:sz w:val="23"/>
          <w:szCs w:val="23"/>
          <w:u w:val="none"/>
          <w:lang w:eastAsia="ko-KR"/>
        </w:rPr>
        <w:t>』</w:t>
      </w:r>
      <w:r w:rsidRPr="04240509" w:rsidR="04240509">
        <w:rPr>
          <w:rFonts w:ascii="Lato" w:hAnsi="Lato" w:eastAsia="Lato" w:cs="Lato"/>
          <w:b w:val="0"/>
          <w:bCs w:val="0"/>
          <w:i w:val="0"/>
          <w:iCs w:val="0"/>
          <w:strike w:val="0"/>
          <w:dstrike w:val="0"/>
          <w:noProof w:val="0"/>
          <w:color w:val="121212"/>
          <w:sz w:val="20"/>
          <w:szCs w:val="20"/>
          <w:u w:val="none"/>
          <w:lang w:eastAsia="ko-KR"/>
        </w:rPr>
        <w:t>, 2017년 09월 27일, “</w:t>
      </w:r>
      <w:hyperlink r:id="Rc988c2b977e44a15">
        <w:r w:rsidRPr="04240509" w:rsidR="04240509">
          <w:rPr>
            <w:rStyle w:val="Hyperlink"/>
            <w:rFonts w:ascii="Arial" w:hAnsi="Arial" w:eastAsia="Arial" w:cs="Arial"/>
            <w:b w:val="0"/>
            <w:bCs w:val="0"/>
            <w:i w:val="0"/>
            <w:iCs w:val="0"/>
            <w:strike w:val="0"/>
            <w:dstrike w:val="0"/>
            <w:noProof w:val="0"/>
            <w:color w:val="0277BD"/>
            <w:sz w:val="22"/>
            <w:szCs w:val="22"/>
            <w:u w:val="none"/>
            <w:lang w:eastAsia="ko-KR"/>
          </w:rPr>
          <w:t>안보 불안한데… 디젤기관차가 부족하다 | 한국경제 (hankyung.com)</w:t>
        </w:r>
      </w:hyperlink>
      <w:r w:rsidRPr="04240509" w:rsidR="04240509">
        <w:rPr>
          <w:rFonts w:ascii="Lato" w:hAnsi="Lato" w:eastAsia="Lato" w:cs="Lato"/>
          <w:b w:val="0"/>
          <w:bCs w:val="0"/>
          <w:i w:val="0"/>
          <w:iCs w:val="0"/>
          <w:strike w:val="0"/>
          <w:dstrike w:val="0"/>
          <w:noProof w:val="0"/>
          <w:color w:val="121212"/>
          <w:sz w:val="20"/>
          <w:szCs w:val="20"/>
          <w:u w:val="none"/>
          <w:lang w:eastAsia="ko-KR"/>
        </w:rPr>
        <w:t>”(2024년 5월 24일 접속)</w:t>
      </w:r>
      <w:r>
        <w:b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Malgun Gothic">
    <w:altName w:val="맑은 고딕"/>
    <w:panose1 w:val="020B0503020000020004"/>
    <w:charset w:val="81"/>
    <w:family w:val="swiss"/>
    <w:pitch w:val="variable"/>
    <w:sig w:usb0="900002AF" w:usb1="29D77CFB" w:usb2="00000012" w:usb3="00000000" w:csb0="0008008D" w:csb1="00000000"/>
  </w:font>
  <w:font w:name="Times New Roman">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4F8B2E20" w:rsidRDefault="4F8B2E20" w14:paraId="59050CDD" w14:textId="319AC0C4">
      <w:pPr>
        <w:spacing w:after="0" w:line="240" w:lineRule="auto"/>
      </w:pPr>
      <w:r>
        <w:separator/>
      </w:r>
    </w:p>
  </w:footnote>
  <w:footnote w:type="continuationSeparator" w:id="0">
    <w:p w:rsidR="4F8B2E20" w:rsidRDefault="4F8B2E20" w14:paraId="26B37874" w14:textId="12212560">
      <w:pPr>
        <w:spacing w:after="0" w:line="240" w:lineRule="auto"/>
      </w:pPr>
      <w:r>
        <w:continuationSeparator/>
      </w:r>
    </w:p>
  </w:footnote>
  <w:footnote w:id="18782">
    <w:p w:rsidR="4F8B2E20" w:rsidP="4F8B2E20" w:rsidRDefault="4F8B2E20" w14:paraId="71ABA6FA" w14:textId="28C63215">
      <w:pPr>
        <w:pStyle w:val="Normal"/>
        <w:bidi w:val="0"/>
      </w:pPr>
      <w:r w:rsidRPr="4F8B2E20">
        <w:rPr>
          <w:rStyle w:val="FootnoteReference"/>
        </w:rPr>
        <w:footnoteRef/>
      </w:r>
      <w:r w:rsidR="4F8B2E20">
        <w:rPr/>
        <w:t xml:space="preserve"> </w:t>
      </w:r>
      <w:r w:rsidR="4F8B2E20">
        <w:rPr/>
        <w:t>인력이나 동력차량을 이용해 차량을 연결, 이동, 분리, 교환시키는 작업.</w:t>
      </w:r>
    </w:p>
    <w:p w:rsidR="4F8B2E20" w:rsidP="4F8B2E20" w:rsidRDefault="4F8B2E20" w14:paraId="1C65B911" w14:textId="4CD781A5">
      <w:pPr>
        <w:pStyle w:val="FootnoteText"/>
        <w:bidi w:val="0"/>
      </w:pPr>
    </w:p>
  </w:footnote>
  <w:footnote w:id="25548">
    <w:p w:rsidR="4F8B2E20" w:rsidP="4F8B2E20" w:rsidRDefault="4F8B2E20" w14:paraId="5B3AF904" w14:textId="053C3319">
      <w:pPr>
        <w:pStyle w:val="Normal"/>
        <w:bidi w:val="0"/>
      </w:pPr>
      <w:r w:rsidRPr="4F8B2E20">
        <w:rPr>
          <w:rStyle w:val="FootnoteReference"/>
        </w:rPr>
        <w:footnoteRef/>
      </w:r>
      <w:r w:rsidR="4F8B2E20">
        <w:rPr/>
        <w:t xml:space="preserve"> </w:t>
      </w:r>
      <w:r w:rsidR="4F8B2E20">
        <w:rPr/>
        <w:t>별도의 송전선로에 전기를 흘리고, 집전판을 접촉시켜 전기를 얻는 방식. 차량의 크기를 줄이기 용이하나, 고속운전에 적합하지 않다.</w:t>
      </w:r>
    </w:p>
    <w:p w:rsidR="4F8B2E20" w:rsidP="4F8B2E20" w:rsidRDefault="4F8B2E20" w14:paraId="02EFC833" w14:textId="34096FBB">
      <w:pPr>
        <w:pStyle w:val="FootnoteText"/>
        <w:bidi w:val="0"/>
      </w:pPr>
    </w:p>
  </w:footnote>
  <w:footnote w:id="236">
    <w:p w:rsidR="4F8B2E20" w:rsidP="4F8B2E20" w:rsidRDefault="4F8B2E20" w14:paraId="5A8DEF10" w14:textId="11F83BAC">
      <w:pPr>
        <w:pStyle w:val="FootnoteText"/>
        <w:bidi w:val="0"/>
      </w:pPr>
      <w:r w:rsidRPr="4F8B2E20">
        <w:rPr>
          <w:rStyle w:val="FootnoteReference"/>
        </w:rPr>
        <w:footnoteRef/>
      </w:r>
      <w:r w:rsidR="4F8B2E20">
        <w:rPr/>
        <w:t xml:space="preserve"> 한국철도공사의 디젤기관차 분류로, 3000마력급 이상의 디젤기관차를 의미한다. 차량번호 7***번 기관차들이 여기에 해당된다.</w:t>
      </w:r>
    </w:p>
  </w:footnote>
  <w:footnote w:id="21449">
    <w:p w:rsidR="10CE8C1E" w:rsidP="10CE8C1E" w:rsidRDefault="10CE8C1E" w14:paraId="5249F646" w14:textId="1143C730">
      <w:pPr>
        <w:pStyle w:val="FootnoteText"/>
        <w:bidi w:val="0"/>
      </w:pPr>
      <w:r w:rsidRPr="10CE8C1E">
        <w:rPr>
          <w:rStyle w:val="FootnoteReference"/>
        </w:rPr>
        <w:footnoteRef/>
      </w:r>
      <w:r w:rsidR="10CE8C1E">
        <w:rPr/>
        <w:t xml:space="preserve"> 전기동차, 전기기관차가 달릴 수 있도록 전차선, 변전소 등 전기설비를 설치하는 작업.</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bordersDoNotSurroundHeader/>
  <w:bordersDoNotSurroundFooter/>
  <w:trackRevisions w:val="false"/>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606770"/>
    <w:rsid w:val="00C9021C"/>
    <w:rsid w:val="00E08020"/>
    <w:rsid w:val="04240509"/>
    <w:rsid w:val="0572DECE"/>
    <w:rsid w:val="0673050E"/>
    <w:rsid w:val="07620C2F"/>
    <w:rsid w:val="088E5824"/>
    <w:rsid w:val="0B68E14C"/>
    <w:rsid w:val="0C63CD79"/>
    <w:rsid w:val="0CEBDE8D"/>
    <w:rsid w:val="0D2E501A"/>
    <w:rsid w:val="0E878ED5"/>
    <w:rsid w:val="0FF7FE97"/>
    <w:rsid w:val="10CE8C1E"/>
    <w:rsid w:val="11EC0C2D"/>
    <w:rsid w:val="12F49DE4"/>
    <w:rsid w:val="17B7B938"/>
    <w:rsid w:val="17F5657B"/>
    <w:rsid w:val="18C355E0"/>
    <w:rsid w:val="18C9B8E9"/>
    <w:rsid w:val="1CD30C04"/>
    <w:rsid w:val="1D779541"/>
    <w:rsid w:val="1DA53F34"/>
    <w:rsid w:val="1DB671C6"/>
    <w:rsid w:val="1F1F04D9"/>
    <w:rsid w:val="1F91ABAC"/>
    <w:rsid w:val="209414EE"/>
    <w:rsid w:val="222CC700"/>
    <w:rsid w:val="22705F50"/>
    <w:rsid w:val="22EF37AF"/>
    <w:rsid w:val="232AC14C"/>
    <w:rsid w:val="23BB9255"/>
    <w:rsid w:val="25FF0723"/>
    <w:rsid w:val="277B1FCD"/>
    <w:rsid w:val="28DFB75F"/>
    <w:rsid w:val="2A7037D6"/>
    <w:rsid w:val="2DEA29A5"/>
    <w:rsid w:val="307ACA6B"/>
    <w:rsid w:val="307DB071"/>
    <w:rsid w:val="307DB071"/>
    <w:rsid w:val="31852CFE"/>
    <w:rsid w:val="31FFF632"/>
    <w:rsid w:val="322295AB"/>
    <w:rsid w:val="32606770"/>
    <w:rsid w:val="335FA5F1"/>
    <w:rsid w:val="346AB085"/>
    <w:rsid w:val="34A30153"/>
    <w:rsid w:val="34BA8F92"/>
    <w:rsid w:val="34BE200E"/>
    <w:rsid w:val="351BFC50"/>
    <w:rsid w:val="3564C801"/>
    <w:rsid w:val="385E1055"/>
    <w:rsid w:val="38A762F0"/>
    <w:rsid w:val="38AFDDF4"/>
    <w:rsid w:val="3A155B1A"/>
    <w:rsid w:val="3A5C8B3C"/>
    <w:rsid w:val="3A60BDE2"/>
    <w:rsid w:val="3B9FE8D2"/>
    <w:rsid w:val="3BED8E72"/>
    <w:rsid w:val="3CC349D7"/>
    <w:rsid w:val="3CD5121C"/>
    <w:rsid w:val="3D1E546B"/>
    <w:rsid w:val="3D4129EE"/>
    <w:rsid w:val="3E3D8E84"/>
    <w:rsid w:val="3E6ABC1A"/>
    <w:rsid w:val="3F6D25F2"/>
    <w:rsid w:val="3F750D68"/>
    <w:rsid w:val="40F66759"/>
    <w:rsid w:val="4102AA99"/>
    <w:rsid w:val="417E9CF8"/>
    <w:rsid w:val="42D3195E"/>
    <w:rsid w:val="47D59F2E"/>
    <w:rsid w:val="48BA9C17"/>
    <w:rsid w:val="49B9A8D3"/>
    <w:rsid w:val="49DCD3D8"/>
    <w:rsid w:val="4B934363"/>
    <w:rsid w:val="4CC3B47A"/>
    <w:rsid w:val="4D07681B"/>
    <w:rsid w:val="4F603BFA"/>
    <w:rsid w:val="4F8B2E20"/>
    <w:rsid w:val="51A0F085"/>
    <w:rsid w:val="52A91A53"/>
    <w:rsid w:val="530943E7"/>
    <w:rsid w:val="564690BB"/>
    <w:rsid w:val="56C7B913"/>
    <w:rsid w:val="5709D1FF"/>
    <w:rsid w:val="591CF0C2"/>
    <w:rsid w:val="5B9E0AED"/>
    <w:rsid w:val="5BC31E9D"/>
    <w:rsid w:val="5C32AB2C"/>
    <w:rsid w:val="5C4546D7"/>
    <w:rsid w:val="5DBC15D1"/>
    <w:rsid w:val="5DBEDE6E"/>
    <w:rsid w:val="5DDDA962"/>
    <w:rsid w:val="5E3DEB8F"/>
    <w:rsid w:val="5EAE2830"/>
    <w:rsid w:val="5F5D9AEB"/>
    <w:rsid w:val="5F70AD5D"/>
    <w:rsid w:val="60EBC502"/>
    <w:rsid w:val="62702666"/>
    <w:rsid w:val="62B00DB5"/>
    <w:rsid w:val="6369705D"/>
    <w:rsid w:val="6413C857"/>
    <w:rsid w:val="6539CBA8"/>
    <w:rsid w:val="65495975"/>
    <w:rsid w:val="6842EDE3"/>
    <w:rsid w:val="68CCFEDC"/>
    <w:rsid w:val="692B01C5"/>
    <w:rsid w:val="6952A6C1"/>
    <w:rsid w:val="69A6A506"/>
    <w:rsid w:val="6BD3E9CC"/>
    <w:rsid w:val="6C4A7148"/>
    <w:rsid w:val="6D7F614E"/>
    <w:rsid w:val="6E122509"/>
    <w:rsid w:val="6F15364A"/>
    <w:rsid w:val="70DD0C61"/>
    <w:rsid w:val="7148ED12"/>
    <w:rsid w:val="7148ED12"/>
    <w:rsid w:val="73F02604"/>
    <w:rsid w:val="76167D74"/>
    <w:rsid w:val="762F1D82"/>
    <w:rsid w:val="768E321E"/>
    <w:rsid w:val="77F26F27"/>
    <w:rsid w:val="78F00FB9"/>
    <w:rsid w:val="796DB591"/>
    <w:rsid w:val="797B48F8"/>
    <w:rsid w:val="7A2F97CD"/>
    <w:rsid w:val="7A747EA2"/>
    <w:rsid w:val="7A920422"/>
    <w:rsid w:val="7B94CEF3"/>
    <w:rsid w:val="7CEF6D25"/>
    <w:rsid w:val="7FEEC94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06770"/>
  <w15:chartTrackingRefBased/>
  <w15:docId w15:val="{E4D401F7-3A15-4518-A88C-8E586F0854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kern w:val="2"/>
        <w:sz w:val="22"/>
        <w:szCs w:val="22"/>
        <w:lang w:val="en-US" w:eastAsia="ko-KR" w:bidi="ar-SA"/>
      </w:rPr>
    </w:rPrDefault>
    <w:pPrDefault>
      <w:pPr>
        <w:spacing w:after="160" w:line="24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wordWrap w:val="0"/>
      <w:autoSpaceDE w:val="0"/>
      <w:autoSpaceDN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sz w:val="32"/>
      <w:szCs w:val="32"/>
    </w:rPr>
  </w:style>
  <w:style w:type="paragraph" w:styleId="Heading1">
    <w:name w:val="heading 1"/>
    <w:basedOn w:val="Normal"/>
    <w:next w:val="Normal"/>
    <w:link w:val="Heading1Char"/>
    <w:uiPriority w:val="9"/>
    <w:qFormat/>
    <w:pPr>
      <w:keepNext/>
      <w:spacing w:before="280" w:after="80"/>
      <w:outlineLvl w:val="0"/>
    </w:pPr>
    <w:rPr>
      <w:rFonts w:asciiTheme="majorHAnsi" w:hAnsiTheme="majorHAnsi" w:eastAsiaTheme="majorEastAsia" w:cstheme="majorBidi"/>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sz w:val="28"/>
      <w:szCs w:val="28"/>
    </w:rPr>
  </w:style>
  <w:style w:type="paragraph" w:styleId="Heading2">
    <w:name w:val="heading 2"/>
    <w:basedOn w:val="Normal"/>
    <w:next w:val="Normal"/>
    <w:link w:val="Heading2Char"/>
    <w:uiPriority w:val="9"/>
    <w:unhideWhenUsed/>
    <w:qFormat/>
    <w:pPr>
      <w:keepNext/>
      <w:spacing w:before="160" w:after="80"/>
      <w:outlineLvl w:val="1"/>
    </w:pPr>
    <w:rPr>
      <w:rFonts w:asciiTheme="majorHAnsi" w:hAnsiTheme="majorHAnsi" w:eastAsiaTheme="majorEastAsia" w:cstheme="majorBidi"/>
      <w:sz w:val="28"/>
      <w:szCs w:val="28"/>
    </w:rPr>
  </w:style>
  <w:style w:type="character" w:styleId="Heading3Char" w:customStyle="1">
    <w:name w:val="Heading 3 Char"/>
    <w:basedOn w:val="DefaultParagraphFont"/>
    <w:link w:val="Heading3"/>
    <w:uiPriority w:val="9"/>
    <w:rPr>
      <w:rFonts w:asciiTheme="majorHAnsi" w:hAnsiTheme="majorHAnsi" w:eastAsiaTheme="majorEastAsia" w:cstheme="majorBidi"/>
      <w:sz w:val="24"/>
      <w:szCs w:val="24"/>
    </w:rPr>
  </w:style>
  <w:style w:type="paragraph" w:styleId="Heading3">
    <w:name w:val="heading 3"/>
    <w:basedOn w:val="Normal"/>
    <w:next w:val="Normal"/>
    <w:link w:val="Heading3Char"/>
    <w:uiPriority w:val="9"/>
    <w:unhideWhenUsed/>
    <w:qFormat/>
    <w:pPr>
      <w:keepNext/>
      <w:spacing w:before="160" w:after="80"/>
      <w:outlineLvl w:val="2"/>
    </w:pPr>
    <w:rPr>
      <w:rFonts w:asciiTheme="majorHAnsi" w:hAnsiTheme="majorHAnsi" w:eastAsiaTheme="majorEastAsia" w:cstheme="majorBidi"/>
      <w:sz w:val="24"/>
      <w:szCs w:val="24"/>
    </w:rPr>
  </w:style>
  <w:style w:type="character" w:styleId="Heading4Char" w:customStyle="1">
    <w:name w:val="Heading 4 Char"/>
    <w:basedOn w:val="DefaultParagraphFont"/>
    <w:link w:val="Heading4"/>
    <w:uiPriority w:val="9"/>
    <w:rPr>
      <w:rFonts w:asciiTheme="majorHAnsi" w:hAnsiTheme="majorHAnsi" w:eastAsiaTheme="majorEastAsia" w:cstheme="majorBidi"/>
    </w:rPr>
  </w:style>
  <w:style w:type="paragraph" w:styleId="Heading4">
    <w:name w:val="heading 4"/>
    <w:basedOn w:val="Normal"/>
    <w:next w:val="Normal"/>
    <w:link w:val="Heading4Char"/>
    <w:uiPriority w:val="9"/>
    <w:unhideWhenUsed/>
    <w:qFormat/>
    <w:pPr>
      <w:keepNext/>
      <w:spacing w:before="80" w:after="40"/>
      <w:outlineLvl w:val="3"/>
    </w:pPr>
    <w:rPr>
      <w:rFonts w:asciiTheme="majorHAnsi" w:hAnsiTheme="majorHAnsi" w:eastAsiaTheme="majorEastAsia" w:cstheme="majorBidi"/>
    </w:rPr>
  </w:style>
  <w:style w:type="character" w:styleId="Heading5Char" w:customStyle="1">
    <w:name w:val="Heading 5 Char"/>
    <w:basedOn w:val="DefaultParagraphFont"/>
    <w:link w:val="Heading5"/>
    <w:uiPriority w:val="9"/>
    <w:rPr>
      <w:rFonts w:asciiTheme="majorHAnsi" w:hAnsiTheme="majorHAnsi" w:eastAsiaTheme="majorEastAsia" w:cstheme="majorBidi"/>
    </w:rPr>
  </w:style>
  <w:style w:type="paragraph" w:styleId="Heading5">
    <w:name w:val="heading 5"/>
    <w:basedOn w:val="Normal"/>
    <w:next w:val="Normal"/>
    <w:link w:val="Heading5Char"/>
    <w:uiPriority w:val="9"/>
    <w:unhideWhenUsed/>
    <w:qFormat/>
    <w:pPr>
      <w:keepNext/>
      <w:ind w:left="220" w:leftChars="100"/>
      <w:spacing w:before="80" w:after="40"/>
      <w:outlineLvl w:val="4"/>
    </w:pPr>
    <w:rPr>
      <w:rFonts w:asciiTheme="majorHAnsi" w:hAnsiTheme="majorHAnsi" w:eastAsiaTheme="majorEastAsia" w:cstheme="majorBidi"/>
    </w:rPr>
  </w:style>
  <w:style w:type="character" w:styleId="Heading6Char" w:customStyle="1">
    <w:name w:val="Heading 6 Char"/>
    <w:basedOn w:val="DefaultParagraphFont"/>
    <w:link w:val="Heading6"/>
    <w:uiPriority w:val="9"/>
    <w:rPr>
      <w:rFonts w:asciiTheme="majorHAnsi" w:hAnsiTheme="majorHAnsi" w:eastAsiaTheme="majorEastAsia" w:cstheme="majorBidi"/>
    </w:rPr>
  </w:style>
  <w:style w:type="paragraph" w:styleId="Heading6">
    <w:name w:val="heading 6"/>
    <w:basedOn w:val="Normal"/>
    <w:next w:val="Normal"/>
    <w:link w:val="Heading6Char"/>
    <w:uiPriority w:val="9"/>
    <w:unhideWhenUsed/>
    <w:qFormat/>
    <w:pPr>
      <w:keepNext/>
      <w:ind w:left="440" w:leftChars="200"/>
      <w:spacing w:before="80" w:after="40"/>
      <w:outlineLvl w:val="5"/>
    </w:pPr>
    <w:rPr>
      <w:rFonts w:asciiTheme="majorHAnsi" w:hAnsiTheme="majorHAnsi" w:eastAsiaTheme="majorEastAsia" w:cstheme="majorBidi"/>
    </w:rPr>
  </w:style>
  <w:style w:type="character" w:styleId="Heading7Char" w:customStyle="1">
    <w:name w:val="Heading 7 Char"/>
    <w:basedOn w:val="DefaultParagraphFont"/>
    <w:link w:val="Heading7"/>
    <w:uiPriority w:val="9"/>
    <w:rPr>
      <w:rFonts w:asciiTheme="majorHAnsi" w:hAnsiTheme="majorHAnsi" w:eastAsiaTheme="majorEastAsia" w:cstheme="majorBidi"/>
    </w:rPr>
  </w:style>
  <w:style w:type="paragraph" w:styleId="Heading7">
    <w:name w:val="heading 7"/>
    <w:basedOn w:val="Normal"/>
    <w:next w:val="Normal"/>
    <w:link w:val="Heading7Char"/>
    <w:uiPriority w:val="9"/>
    <w:unhideWhenUsed/>
    <w:qFormat/>
    <w:pPr>
      <w:keepNext/>
      <w:ind w:left="660" w:leftChars="300"/>
      <w:spacing w:before="80" w:after="40"/>
      <w:outlineLvl w:val="6"/>
    </w:pPr>
    <w:rPr>
      <w:rFonts w:asciiTheme="majorHAnsi" w:hAnsiTheme="majorHAnsi" w:eastAsiaTheme="majorEastAsia" w:cstheme="majorBidi"/>
    </w:rPr>
  </w:style>
  <w:style w:type="character" w:styleId="Heading8Char" w:customStyle="1">
    <w:name w:val="Heading 8 Char"/>
    <w:basedOn w:val="DefaultParagraphFont"/>
    <w:link w:val="Heading8"/>
    <w:uiPriority w:val="9"/>
    <w:rPr>
      <w:rFonts w:asciiTheme="majorHAnsi" w:hAnsiTheme="majorHAnsi" w:eastAsiaTheme="majorEastAsia" w:cstheme="majorBidi"/>
    </w:rPr>
  </w:style>
  <w:style w:type="paragraph" w:styleId="Heading8">
    <w:name w:val="heading 8"/>
    <w:basedOn w:val="Normal"/>
    <w:next w:val="Normal"/>
    <w:link w:val="Heading8Char"/>
    <w:uiPriority w:val="9"/>
    <w:unhideWhenUsed/>
    <w:qFormat/>
    <w:pPr>
      <w:keepNext/>
      <w:ind w:left="880" w:leftChars="400"/>
      <w:spacing w:before="80" w:after="40"/>
      <w:outlineLvl w:val="7"/>
    </w:pPr>
    <w:rPr>
      <w:rFonts w:asciiTheme="majorHAnsi" w:hAnsiTheme="majorHAnsi" w:eastAsiaTheme="majorEastAsia" w:cstheme="majorBidi"/>
    </w:rPr>
  </w:style>
  <w:style w:type="character" w:styleId="Heading9Char" w:customStyle="1">
    <w:name w:val="Heading 9 Char"/>
    <w:basedOn w:val="DefaultParagraphFont"/>
    <w:link w:val="Heading9"/>
    <w:uiPriority w:val="9"/>
    <w:rPr>
      <w:rFonts w:asciiTheme="majorHAnsi" w:hAnsiTheme="majorHAnsi" w:eastAsiaTheme="majorEastAsia" w:cstheme="majorBidi"/>
    </w:rPr>
  </w:style>
  <w:style w:type="paragraph" w:styleId="Heading9">
    <w:name w:val="heading 9"/>
    <w:basedOn w:val="Normal"/>
    <w:next w:val="Normal"/>
    <w:link w:val="Heading9Char"/>
    <w:uiPriority w:val="9"/>
    <w:unhideWhenUsed/>
    <w:qFormat/>
    <w:pPr>
      <w:keepNext/>
      <w:ind w:left="1100" w:leftChars="500"/>
      <w:spacing w:before="80" w:after="40"/>
      <w:outlineLvl w:val="8"/>
    </w:pPr>
    <w:rPr>
      <w:rFonts w:asciiTheme="majorHAnsi" w:hAnsiTheme="majorHAnsi" w:eastAsiaTheme="majorEastAsia" w:cstheme="majorBidi"/>
    </w:rPr>
  </w:style>
  <w:style w:type="character" w:styleId="TitleChar" w:customStyle="1">
    <w:name w:val="Title Char"/>
    <w:basedOn w:val="DefaultParagraphFont"/>
    <w:link w:val="Title"/>
    <w:uiPriority w:val="10"/>
    <w:rPr>
      <w:rFonts w:asciiTheme="majorHAnsi" w:hAnsiTheme="majorHAnsi" w:eastAsiaTheme="majorEastAsia" w:cstheme="majorBidi"/>
      <w:sz w:val="56"/>
      <w:szCs w:val="56"/>
    </w:rPr>
  </w:style>
  <w:style w:type="paragraph" w:styleId="Title">
    <w:name w:val="Title"/>
    <w:basedOn w:val="Normal"/>
    <w:next w:val="Normal"/>
    <w:link w:val="TitleChar"/>
    <w:uiPriority w:val="10"/>
    <w:qFormat/>
    <w:pPr>
      <w:spacing w:before="0" w:after="80"/>
      <w:jc w:val="center"/>
      <w:outlineLvl w:val="0"/>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jc w:val="center"/>
      <w:outlineLvl w:val="1"/>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aac65f020cd44b07" /><Relationship Type="http://schemas.openxmlformats.org/officeDocument/2006/relationships/hyperlink" Target="https://www.youtube.com/watch?v=-3ufp-u36c8" TargetMode="External" Id="Reb03e29cd74f48be" /><Relationship Type="http://schemas.openxmlformats.org/officeDocument/2006/relationships/hyperlink" Target="https://www.hankyung.com/article/2017092718491" TargetMode="External" Id="R814d113787b34d8f" /><Relationship Type="http://schemas.openxmlformats.org/officeDocument/2006/relationships/hyperlink" Target="https://www.youtube.com/watch?v=wP5N2qbney4" TargetMode="External" Id="Rf5d4c7904ea642e2" /><Relationship Type="http://schemas.openxmlformats.org/officeDocument/2006/relationships/hyperlink" Target="https://edition.cnn.com/2013/07/25/world/europe/spain-train-crash-scene/index.html" TargetMode="External" Id="R5b380841b7a84e99" /><Relationship Type="http://schemas.openxmlformats.org/officeDocument/2006/relationships/hyperlink" Target="https://www.data.go.kr/data/15053619/fileData.do" TargetMode="External" Id="R0767468620c34344" /><Relationship Type="http://schemas.openxmlformats.org/officeDocument/2006/relationships/hyperlink" Target="https://web.archive.org/web/20140227051949/https://documents.epfl.ch/users/a/al/allenbac/www/documents/Fich0512.pdf" TargetMode="External" Id="R7a324ffb20f94484" /><Relationship Type="http://schemas.openxmlformats.org/officeDocument/2006/relationships/hyperlink" Target="https://www.kric.go.kr/jsp/board/portal/sub02/rcd/railDogam3Detail.jsp?p_id=A030501001&amp;seq=27" TargetMode="External" Id="Rd0ba22903f87486c" /><Relationship Type="http://schemas.openxmlformats.org/officeDocument/2006/relationships/endnotes" Target="endnotes.xml" Id="Rc3f864aff5324057" /></Relationships>
</file>

<file path=word/_rels/endnotes.xml.rels>&#65279;<?xml version="1.0" encoding="utf-8"?><Relationships xmlns="http://schemas.openxmlformats.org/package/2006/relationships"><Relationship Type="http://schemas.openxmlformats.org/officeDocument/2006/relationships/hyperlink" Target="https://www.hankyung.com/article/2017092718491" TargetMode="External" Id="Rc988c2b977e44a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B05030200000200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B05030200000200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2024-05-14T06:19:09.6041038Z</dcterms:created>
  <dcterms:modified xsi:type="dcterms:W3CDTF">2024-06-13T04:51:09.4215571Z</dcterms:modified>
  <dc:creator>임찬석</dc:creator>
  <lastModifiedBy>임찬석</lastModifiedBy>
</coreProperties>
</file>